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2B" w:rsidRPr="006522B0" w:rsidRDefault="002C0A2B" w:rsidP="002C0A2B">
      <w:pPr>
        <w:pStyle w:val="a5"/>
        <w:rPr>
          <w:b w:val="0"/>
          <w:color w:val="000000"/>
          <w:szCs w:val="24"/>
        </w:rPr>
      </w:pPr>
      <w:r w:rsidRPr="006522B0">
        <w:rPr>
          <w:b w:val="0"/>
          <w:color w:val="000000"/>
          <w:szCs w:val="24"/>
        </w:rPr>
        <w:t xml:space="preserve">МУНИЦИПАЛЬНОЕ </w:t>
      </w:r>
      <w:r>
        <w:rPr>
          <w:b w:val="0"/>
          <w:color w:val="000000"/>
          <w:szCs w:val="24"/>
        </w:rPr>
        <w:t>КАЗЕННОЕ</w:t>
      </w:r>
      <w:r w:rsidRPr="006522B0">
        <w:rPr>
          <w:b w:val="0"/>
          <w:color w:val="000000"/>
          <w:szCs w:val="24"/>
        </w:rPr>
        <w:t xml:space="preserve"> ДОШКОЛ</w:t>
      </w:r>
      <w:r>
        <w:rPr>
          <w:b w:val="0"/>
          <w:color w:val="000000"/>
          <w:szCs w:val="24"/>
        </w:rPr>
        <w:t>ЬНОЕ ОБРАЗОВАТЕЛЬНОЕ УЧРЕЖДЕНИЕ № 2</w:t>
      </w:r>
    </w:p>
    <w:p w:rsidR="002C0A2B" w:rsidRDefault="002C0A2B" w:rsidP="002C0A2B">
      <w:pPr>
        <w:spacing w:line="80" w:lineRule="exact"/>
        <w:jc w:val="center"/>
      </w:pPr>
    </w:p>
    <w:p w:rsidR="002C0A2B" w:rsidRDefault="002C0A2B" w:rsidP="002C0A2B">
      <w:pPr>
        <w:pStyle w:val="a3"/>
        <w:tabs>
          <w:tab w:val="clear" w:pos="4153"/>
          <w:tab w:val="clear" w:pos="8306"/>
        </w:tabs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22860</wp:posOffset>
                </wp:positionV>
                <wp:extent cx="6400800" cy="0"/>
                <wp:effectExtent l="33655" t="29845" r="3302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BD42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.8pt" to="50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" o:allowincell="f" strokeweight="4.5pt">
                <v:stroke linestyle="thinThick"/>
              </v:line>
            </w:pict>
          </mc:Fallback>
        </mc:AlternateContent>
      </w:r>
      <w:r>
        <w:t xml:space="preserve">                   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</w:p>
    <w:p w:rsidR="002C0A2B" w:rsidRPr="006522B0" w:rsidRDefault="002C0A2B" w:rsidP="002C0A2B">
      <w:pPr>
        <w:jc w:val="center"/>
        <w:rPr>
          <w:sz w:val="18"/>
          <w:szCs w:val="18"/>
        </w:rPr>
      </w:pPr>
      <w:r>
        <w:rPr>
          <w:sz w:val="18"/>
          <w:szCs w:val="18"/>
        </w:rPr>
        <w:t>б. Карпова</w:t>
      </w:r>
      <w:r w:rsidRPr="006522B0">
        <w:rPr>
          <w:sz w:val="18"/>
          <w:szCs w:val="18"/>
        </w:rPr>
        <w:t xml:space="preserve">, д. </w:t>
      </w:r>
      <w:r>
        <w:rPr>
          <w:sz w:val="18"/>
          <w:szCs w:val="18"/>
        </w:rPr>
        <w:t>14</w:t>
      </w:r>
      <w:r w:rsidRPr="006522B0">
        <w:rPr>
          <w:sz w:val="18"/>
          <w:szCs w:val="18"/>
        </w:rPr>
        <w:t>, Миасс Челябинской области, 4563</w:t>
      </w:r>
      <w:r>
        <w:rPr>
          <w:sz w:val="18"/>
          <w:szCs w:val="18"/>
        </w:rPr>
        <w:t>00</w:t>
      </w:r>
      <w:r w:rsidRPr="006522B0">
        <w:rPr>
          <w:sz w:val="18"/>
          <w:szCs w:val="18"/>
        </w:rPr>
        <w:t xml:space="preserve"> </w:t>
      </w:r>
    </w:p>
    <w:p w:rsidR="002C0A2B" w:rsidRPr="006522B0" w:rsidRDefault="002C0A2B" w:rsidP="002C0A2B">
      <w:pPr>
        <w:jc w:val="center"/>
        <w:rPr>
          <w:sz w:val="18"/>
          <w:szCs w:val="18"/>
        </w:rPr>
      </w:pPr>
      <w:r w:rsidRPr="006522B0">
        <w:rPr>
          <w:sz w:val="18"/>
          <w:szCs w:val="18"/>
        </w:rPr>
        <w:t xml:space="preserve">ОКПО </w:t>
      </w:r>
      <w:r>
        <w:rPr>
          <w:sz w:val="18"/>
          <w:szCs w:val="18"/>
        </w:rPr>
        <w:t>21529609</w:t>
      </w:r>
      <w:r w:rsidRPr="006522B0">
        <w:rPr>
          <w:sz w:val="18"/>
          <w:szCs w:val="18"/>
        </w:rPr>
        <w:t xml:space="preserve">, ОГРН </w:t>
      </w:r>
      <w:r>
        <w:rPr>
          <w:sz w:val="18"/>
          <w:szCs w:val="18"/>
        </w:rPr>
        <w:t>1147415002305</w:t>
      </w:r>
      <w:r w:rsidRPr="006522B0">
        <w:rPr>
          <w:sz w:val="18"/>
          <w:szCs w:val="18"/>
        </w:rPr>
        <w:t xml:space="preserve">, ИНН/КПП </w:t>
      </w:r>
      <w:r>
        <w:rPr>
          <w:sz w:val="18"/>
          <w:szCs w:val="18"/>
        </w:rPr>
        <w:t>7415085300</w:t>
      </w:r>
      <w:r w:rsidRPr="006522B0">
        <w:rPr>
          <w:sz w:val="18"/>
          <w:szCs w:val="18"/>
        </w:rPr>
        <w:t>/741501001</w:t>
      </w:r>
    </w:p>
    <w:p w:rsidR="002C0A2B" w:rsidRDefault="002C0A2B" w:rsidP="002C0A2B">
      <w:pPr>
        <w:jc w:val="both"/>
        <w:rPr>
          <w:sz w:val="18"/>
        </w:rPr>
      </w:pPr>
    </w:p>
    <w:p w:rsidR="002C0A2B" w:rsidRDefault="002C0A2B" w:rsidP="002C0A2B">
      <w:pPr>
        <w:jc w:val="both"/>
        <w:rPr>
          <w:sz w:val="18"/>
        </w:rPr>
      </w:pPr>
    </w:p>
    <w:p w:rsidR="002C0A2B" w:rsidRDefault="002C0A2B" w:rsidP="002C0A2B">
      <w:pPr>
        <w:jc w:val="both"/>
        <w:rPr>
          <w:sz w:val="18"/>
        </w:rPr>
      </w:pPr>
    </w:p>
    <w:p w:rsidR="002C0A2B" w:rsidRPr="000A1983" w:rsidRDefault="002C0A2B" w:rsidP="002C0A2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A1983">
        <w:rPr>
          <w:b/>
          <w:bCs/>
          <w:szCs w:val="24"/>
        </w:rPr>
        <w:t>ПРИКАЗ</w:t>
      </w:r>
    </w:p>
    <w:p w:rsidR="002C0A2B" w:rsidRPr="000A1983" w:rsidRDefault="002C0A2B" w:rsidP="002C0A2B">
      <w:pPr>
        <w:autoSpaceDE w:val="0"/>
        <w:autoSpaceDN w:val="0"/>
        <w:adjustRightInd w:val="0"/>
        <w:jc w:val="center"/>
        <w:rPr>
          <w:b/>
          <w:bCs/>
          <w:color w:val="000080"/>
          <w:szCs w:val="24"/>
        </w:rPr>
      </w:pPr>
    </w:p>
    <w:tbl>
      <w:tblPr>
        <w:tblW w:w="992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250"/>
      </w:tblGrid>
      <w:tr w:rsidR="002C0A2B" w:rsidRPr="00CD7702" w:rsidTr="002D5BCC">
        <w:trPr>
          <w:trHeight w:val="234"/>
          <w:tblCellSpacing w:w="15" w:type="dxa"/>
          <w:jc w:val="center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A2B" w:rsidRPr="00CD7702" w:rsidRDefault="00E916C0" w:rsidP="009616AC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 __09__</w:t>
            </w:r>
            <w:r w:rsidR="002D5BCC">
              <w:rPr>
                <w:b/>
                <w:bCs/>
                <w:szCs w:val="24"/>
              </w:rPr>
              <w:t>» ____</w:t>
            </w:r>
            <w:r w:rsidR="002C0A2B" w:rsidRPr="00CD7702">
              <w:rPr>
                <w:b/>
                <w:bCs/>
                <w:szCs w:val="24"/>
              </w:rPr>
              <w:t>_</w:t>
            </w:r>
            <w:r>
              <w:rPr>
                <w:b/>
                <w:bCs/>
                <w:szCs w:val="24"/>
                <w:lang w:val="en-US"/>
              </w:rPr>
              <w:t>09</w:t>
            </w:r>
            <w:r w:rsidR="002C0A2B" w:rsidRPr="00CD7702">
              <w:rPr>
                <w:b/>
                <w:bCs/>
                <w:szCs w:val="24"/>
              </w:rPr>
              <w:t>__________ 2014 г.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0A2B" w:rsidRPr="00CD7702" w:rsidRDefault="002D5BCC" w:rsidP="009616AC">
            <w:pPr>
              <w:autoSpaceDE w:val="0"/>
              <w:autoSpaceDN w:val="0"/>
              <w:adjustRightInd w:val="0"/>
              <w:ind w:right="240"/>
              <w:jc w:val="right"/>
              <w:rPr>
                <w:szCs w:val="24"/>
              </w:rPr>
            </w:pPr>
            <w:r>
              <w:rPr>
                <w:szCs w:val="24"/>
              </w:rPr>
              <w:t>№ ___</w:t>
            </w:r>
            <w:r w:rsidR="00E916C0">
              <w:rPr>
                <w:szCs w:val="24"/>
                <w:lang w:val="en-US"/>
              </w:rPr>
              <w:t>20</w:t>
            </w:r>
            <w:r>
              <w:rPr>
                <w:szCs w:val="24"/>
              </w:rPr>
              <w:t>___</w:t>
            </w:r>
            <w:r w:rsidR="00E916C0">
              <w:rPr>
                <w:szCs w:val="24"/>
              </w:rPr>
              <w:t>__</w:t>
            </w:r>
            <w:bookmarkStart w:id="0" w:name="_GoBack"/>
            <w:bookmarkEnd w:id="0"/>
          </w:p>
        </w:tc>
      </w:tr>
    </w:tbl>
    <w:p w:rsidR="002C0A2B" w:rsidRPr="002D5BCC" w:rsidRDefault="002C0A2B" w:rsidP="002C0A2B">
      <w:pPr>
        <w:shd w:val="clear" w:color="auto" w:fill="FFFFFF"/>
        <w:spacing w:before="278"/>
        <w:ind w:left="24" w:right="5953"/>
        <w:rPr>
          <w:bCs/>
          <w:iCs/>
          <w:color w:val="000000"/>
          <w:sz w:val="26"/>
          <w:szCs w:val="26"/>
        </w:rPr>
      </w:pPr>
      <w:r w:rsidRPr="002D5BCC">
        <w:rPr>
          <w:sz w:val="26"/>
          <w:szCs w:val="26"/>
        </w:rPr>
        <w:t xml:space="preserve">О введении и реализации Федеральных государственных образовательных стандартов дошкольного образования в МКДОУ № 2 </w:t>
      </w:r>
      <w:r w:rsidRPr="002D5BCC">
        <w:rPr>
          <w:sz w:val="26"/>
          <w:szCs w:val="26"/>
        </w:rPr>
        <w:br/>
      </w:r>
    </w:p>
    <w:p w:rsidR="002C0A2B" w:rsidRPr="002D5BCC" w:rsidRDefault="002C0A2B" w:rsidP="002C0A2B">
      <w:pPr>
        <w:ind w:left="360"/>
        <w:rPr>
          <w:sz w:val="26"/>
          <w:szCs w:val="26"/>
        </w:rPr>
      </w:pPr>
    </w:p>
    <w:p w:rsidR="002C0A2B" w:rsidRPr="002D5BCC" w:rsidRDefault="002C0A2B" w:rsidP="002C0A2B">
      <w:pPr>
        <w:jc w:val="both"/>
        <w:rPr>
          <w:sz w:val="26"/>
          <w:szCs w:val="26"/>
        </w:rPr>
      </w:pPr>
      <w:r w:rsidRPr="002D5BCC">
        <w:rPr>
          <w:sz w:val="26"/>
          <w:szCs w:val="26"/>
        </w:rPr>
        <w:t xml:space="preserve">        </w:t>
      </w:r>
      <w:proofErr w:type="gramStart"/>
      <w:r w:rsidR="00FE739F">
        <w:rPr>
          <w:sz w:val="26"/>
          <w:szCs w:val="26"/>
        </w:rPr>
        <w:t>Во  исполнение</w:t>
      </w:r>
      <w:proofErr w:type="gramEnd"/>
      <w:r w:rsidR="00FE739F">
        <w:rPr>
          <w:sz w:val="26"/>
          <w:szCs w:val="26"/>
        </w:rPr>
        <w:t xml:space="preserve">  </w:t>
      </w:r>
      <w:r w:rsidRPr="002D5BCC">
        <w:rPr>
          <w:sz w:val="26"/>
          <w:szCs w:val="26"/>
        </w:rPr>
        <w:t xml:space="preserve"> Федерального закона «Об образовании в Российской Федерации» от </w:t>
      </w:r>
      <w:r w:rsidR="00FE739F">
        <w:rPr>
          <w:sz w:val="26"/>
          <w:szCs w:val="26"/>
        </w:rPr>
        <w:t>29.12.2012г. № 273-ФЗ,  Приказа</w:t>
      </w:r>
      <w:r w:rsidRPr="002D5BCC">
        <w:rPr>
          <w:sz w:val="26"/>
          <w:szCs w:val="26"/>
        </w:rPr>
        <w:t xml:space="preserve"> Министерства образования </w:t>
      </w:r>
      <w:r w:rsidR="00FE739F">
        <w:rPr>
          <w:sz w:val="26"/>
          <w:szCs w:val="26"/>
        </w:rPr>
        <w:t xml:space="preserve">и науки </w:t>
      </w:r>
      <w:r w:rsidRPr="002D5BCC">
        <w:rPr>
          <w:sz w:val="26"/>
          <w:szCs w:val="26"/>
        </w:rPr>
        <w:t>Российской Федерации от 17.10.2013г. №1155 «О</w:t>
      </w:r>
      <w:r w:rsidR="00FE739F">
        <w:rPr>
          <w:sz w:val="26"/>
          <w:szCs w:val="26"/>
        </w:rPr>
        <w:t>б утверждении</w:t>
      </w:r>
      <w:r w:rsidRPr="002D5BCC">
        <w:rPr>
          <w:sz w:val="26"/>
          <w:szCs w:val="26"/>
        </w:rPr>
        <w:t xml:space="preserve"> </w:t>
      </w:r>
      <w:r w:rsidR="00FE739F">
        <w:rPr>
          <w:sz w:val="26"/>
          <w:szCs w:val="26"/>
        </w:rPr>
        <w:t>федерального государственного образовательного стандарта  дошкольного образования</w:t>
      </w:r>
      <w:r w:rsidRPr="002D5BCC">
        <w:rPr>
          <w:sz w:val="26"/>
          <w:szCs w:val="26"/>
        </w:rPr>
        <w:t>», с целью определения содержания образовательной деятельности МКДОУ № 2, руководствуясь Уставом МКДОУ,</w:t>
      </w:r>
    </w:p>
    <w:p w:rsidR="002C0A2B" w:rsidRPr="002D5BCC" w:rsidRDefault="002C0A2B" w:rsidP="002C0A2B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2D5BCC">
        <w:rPr>
          <w:iCs/>
          <w:color w:val="000000"/>
          <w:sz w:val="26"/>
          <w:szCs w:val="26"/>
        </w:rPr>
        <w:t>П Р И К А З Ы В А Ю:</w:t>
      </w:r>
    </w:p>
    <w:p w:rsidR="002C0A2B" w:rsidRPr="002D5BCC" w:rsidRDefault="002C0A2B" w:rsidP="002C0A2B">
      <w:pPr>
        <w:jc w:val="both"/>
        <w:rPr>
          <w:sz w:val="26"/>
          <w:szCs w:val="26"/>
        </w:rPr>
      </w:pPr>
      <w:proofErr w:type="gramStart"/>
      <w:r w:rsidRPr="002D5BCC">
        <w:rPr>
          <w:sz w:val="26"/>
          <w:szCs w:val="26"/>
        </w:rPr>
        <w:t>1.Утвердить  план</w:t>
      </w:r>
      <w:proofErr w:type="gramEnd"/>
      <w:r w:rsidRPr="002D5BCC">
        <w:rPr>
          <w:sz w:val="26"/>
          <w:szCs w:val="26"/>
        </w:rPr>
        <w:t xml:space="preserve"> введения и реализации  федерального государственного образовательного станда</w:t>
      </w:r>
      <w:r w:rsidR="002D5BCC" w:rsidRPr="002D5BCC">
        <w:rPr>
          <w:sz w:val="26"/>
          <w:szCs w:val="26"/>
        </w:rPr>
        <w:t>рта дошкольного образования в МК</w:t>
      </w:r>
      <w:r w:rsidRPr="002D5BCC">
        <w:rPr>
          <w:sz w:val="26"/>
          <w:szCs w:val="26"/>
        </w:rPr>
        <w:t xml:space="preserve">ДОУ </w:t>
      </w:r>
      <w:r w:rsidR="002D5BCC" w:rsidRPr="002D5BCC">
        <w:rPr>
          <w:sz w:val="26"/>
          <w:szCs w:val="26"/>
        </w:rPr>
        <w:t xml:space="preserve">№ 2 </w:t>
      </w:r>
      <w:r w:rsidRPr="002D5BCC">
        <w:rPr>
          <w:sz w:val="26"/>
          <w:szCs w:val="26"/>
        </w:rPr>
        <w:t>(Приложение 1)</w:t>
      </w:r>
      <w:r w:rsidR="002D5BCC" w:rsidRPr="002D5BCC">
        <w:rPr>
          <w:sz w:val="26"/>
          <w:szCs w:val="26"/>
        </w:rPr>
        <w:t>.</w:t>
      </w:r>
    </w:p>
    <w:p w:rsidR="002C0A2B" w:rsidRPr="002D5BCC" w:rsidRDefault="002C0A2B" w:rsidP="002C0A2B">
      <w:pPr>
        <w:pStyle w:val="a8"/>
        <w:spacing w:after="0" w:line="0" w:lineRule="atLeast"/>
        <w:jc w:val="both"/>
        <w:rPr>
          <w:b/>
          <w:sz w:val="26"/>
          <w:szCs w:val="26"/>
          <w:lang w:val="ru-RU"/>
        </w:rPr>
      </w:pPr>
      <w:r w:rsidRPr="002D5BCC">
        <w:rPr>
          <w:sz w:val="26"/>
          <w:szCs w:val="26"/>
          <w:lang w:val="ru-RU" w:eastAsia="ru-RU"/>
        </w:rPr>
        <w:t xml:space="preserve">2. </w:t>
      </w:r>
      <w:r w:rsidRPr="002D5BCC">
        <w:rPr>
          <w:sz w:val="26"/>
          <w:szCs w:val="26"/>
          <w:lang w:val="ru-RU"/>
        </w:rPr>
        <w:t xml:space="preserve">Утвердить Положение о рабочей </w:t>
      </w:r>
      <w:proofErr w:type="gramStart"/>
      <w:r w:rsidRPr="002D5BCC">
        <w:rPr>
          <w:sz w:val="26"/>
          <w:szCs w:val="26"/>
          <w:lang w:val="ru-RU"/>
        </w:rPr>
        <w:t>группе  по</w:t>
      </w:r>
      <w:proofErr w:type="gramEnd"/>
      <w:r w:rsidRPr="002D5BCC">
        <w:rPr>
          <w:sz w:val="26"/>
          <w:szCs w:val="26"/>
          <w:lang w:val="ru-RU"/>
        </w:rPr>
        <w:t xml:space="preserve"> обеспечению вв</w:t>
      </w:r>
      <w:r w:rsidR="002D5BCC" w:rsidRPr="002D5BCC">
        <w:rPr>
          <w:sz w:val="26"/>
          <w:szCs w:val="26"/>
          <w:lang w:val="ru-RU"/>
        </w:rPr>
        <w:t>едения и реализации ФГОС ДО в МК</w:t>
      </w:r>
      <w:r w:rsidRPr="002D5BCC">
        <w:rPr>
          <w:sz w:val="26"/>
          <w:szCs w:val="26"/>
          <w:lang w:val="ru-RU"/>
        </w:rPr>
        <w:t>ДОУ</w:t>
      </w:r>
      <w:r w:rsidR="002D5BCC" w:rsidRPr="002D5BCC">
        <w:rPr>
          <w:sz w:val="26"/>
          <w:szCs w:val="26"/>
          <w:lang w:val="ru-RU"/>
        </w:rPr>
        <w:t xml:space="preserve"> № 2</w:t>
      </w:r>
      <w:r w:rsidRPr="002D5BCC">
        <w:rPr>
          <w:sz w:val="26"/>
          <w:szCs w:val="26"/>
          <w:lang w:val="ru-RU"/>
        </w:rPr>
        <w:t>, реализующем образовательную программу дошкольного образования (Приложение 2).</w:t>
      </w:r>
    </w:p>
    <w:p w:rsidR="002C0A2B" w:rsidRPr="002D5BCC" w:rsidRDefault="002C0A2B" w:rsidP="002C0A2B">
      <w:pPr>
        <w:pStyle w:val="a8"/>
        <w:spacing w:after="0" w:line="0" w:lineRule="atLeast"/>
        <w:jc w:val="both"/>
        <w:rPr>
          <w:sz w:val="26"/>
          <w:szCs w:val="26"/>
          <w:lang w:val="ru-RU"/>
        </w:rPr>
      </w:pPr>
      <w:r w:rsidRPr="002D5BCC">
        <w:rPr>
          <w:sz w:val="26"/>
          <w:szCs w:val="26"/>
          <w:lang w:val="ru-RU"/>
        </w:rPr>
        <w:t xml:space="preserve">3. Утвердить состав рабочей группы по обеспечению введения и реализации </w:t>
      </w:r>
      <w:r w:rsidRPr="002D5BCC">
        <w:rPr>
          <w:sz w:val="26"/>
          <w:szCs w:val="26"/>
          <w:lang w:val="ru-RU"/>
        </w:rPr>
        <w:br/>
        <w:t xml:space="preserve">ФГОС ДО </w:t>
      </w:r>
      <w:r w:rsidR="002D5BCC" w:rsidRPr="002D5BCC">
        <w:rPr>
          <w:sz w:val="26"/>
          <w:szCs w:val="26"/>
          <w:lang w:val="ru-RU"/>
        </w:rPr>
        <w:t xml:space="preserve">в </w:t>
      </w:r>
      <w:proofErr w:type="gramStart"/>
      <w:r w:rsidR="002D5BCC" w:rsidRPr="002D5BCC">
        <w:rPr>
          <w:sz w:val="26"/>
          <w:szCs w:val="26"/>
          <w:lang w:val="ru-RU"/>
        </w:rPr>
        <w:t xml:space="preserve">МКДОУ </w:t>
      </w:r>
      <w:r w:rsidRPr="002D5BCC">
        <w:rPr>
          <w:sz w:val="26"/>
          <w:szCs w:val="26"/>
          <w:lang w:val="ru-RU"/>
        </w:rPr>
        <w:t xml:space="preserve"> </w:t>
      </w:r>
      <w:r w:rsidR="002D5BCC" w:rsidRPr="002D5BCC">
        <w:rPr>
          <w:sz w:val="26"/>
          <w:szCs w:val="26"/>
          <w:lang w:val="ru-RU"/>
        </w:rPr>
        <w:t>№</w:t>
      </w:r>
      <w:proofErr w:type="gramEnd"/>
      <w:r w:rsidR="002D5BCC" w:rsidRPr="002D5BCC">
        <w:rPr>
          <w:sz w:val="26"/>
          <w:szCs w:val="26"/>
          <w:lang w:val="ru-RU"/>
        </w:rPr>
        <w:t xml:space="preserve"> 2</w:t>
      </w:r>
      <w:r w:rsidRPr="002D5BCC">
        <w:rPr>
          <w:sz w:val="26"/>
          <w:szCs w:val="26"/>
          <w:lang w:val="ru-RU"/>
        </w:rPr>
        <w:t>:</w:t>
      </w:r>
    </w:p>
    <w:p w:rsidR="002C0A2B" w:rsidRPr="002D5BCC" w:rsidRDefault="002C0A2B" w:rsidP="002C0A2B">
      <w:pPr>
        <w:pStyle w:val="a8"/>
        <w:spacing w:after="0" w:line="0" w:lineRule="atLeast"/>
        <w:jc w:val="both"/>
        <w:rPr>
          <w:sz w:val="26"/>
          <w:szCs w:val="26"/>
          <w:lang w:val="ru-RU"/>
        </w:rPr>
      </w:pPr>
      <w:r w:rsidRPr="002D5BCC">
        <w:rPr>
          <w:sz w:val="26"/>
          <w:szCs w:val="26"/>
          <w:lang w:val="ru-RU"/>
        </w:rPr>
        <w:t>1.</w:t>
      </w:r>
      <w:r w:rsidR="002D5BCC" w:rsidRPr="002D5BCC">
        <w:rPr>
          <w:sz w:val="26"/>
          <w:szCs w:val="26"/>
          <w:lang w:val="ru-RU"/>
        </w:rPr>
        <w:t xml:space="preserve">Шмидт Е.А. </w:t>
      </w:r>
      <w:r w:rsidRPr="002D5BCC">
        <w:rPr>
          <w:sz w:val="26"/>
          <w:szCs w:val="26"/>
          <w:lang w:val="ru-RU"/>
        </w:rPr>
        <w:t xml:space="preserve">– председатель, </w:t>
      </w:r>
      <w:proofErr w:type="gramStart"/>
      <w:r w:rsidRPr="002D5BCC">
        <w:rPr>
          <w:sz w:val="26"/>
          <w:szCs w:val="26"/>
          <w:lang w:val="ru-RU"/>
        </w:rPr>
        <w:t xml:space="preserve">заведующий </w:t>
      </w:r>
      <w:r w:rsidR="002D5BCC" w:rsidRPr="002D5BCC">
        <w:rPr>
          <w:sz w:val="26"/>
          <w:szCs w:val="26"/>
          <w:lang w:val="ru-RU"/>
        </w:rPr>
        <w:t xml:space="preserve"> МКДОУ</w:t>
      </w:r>
      <w:proofErr w:type="gramEnd"/>
      <w:r w:rsidR="002D5BCC" w:rsidRPr="002D5BCC">
        <w:rPr>
          <w:sz w:val="26"/>
          <w:szCs w:val="26"/>
          <w:lang w:val="ru-RU"/>
        </w:rPr>
        <w:t xml:space="preserve"> № 2;</w:t>
      </w:r>
    </w:p>
    <w:p w:rsidR="002C0A2B" w:rsidRPr="002D5BCC" w:rsidRDefault="002C0A2B" w:rsidP="002C0A2B">
      <w:pPr>
        <w:pStyle w:val="a8"/>
        <w:spacing w:after="0" w:line="0" w:lineRule="atLeast"/>
        <w:jc w:val="both"/>
        <w:rPr>
          <w:sz w:val="26"/>
          <w:szCs w:val="26"/>
          <w:lang w:val="ru-RU"/>
        </w:rPr>
      </w:pPr>
      <w:r w:rsidRPr="002D5BCC">
        <w:rPr>
          <w:sz w:val="26"/>
          <w:szCs w:val="26"/>
          <w:lang w:val="ru-RU"/>
        </w:rPr>
        <w:t>2.</w:t>
      </w:r>
      <w:r w:rsidR="002D5BCC" w:rsidRPr="002D5BCC">
        <w:rPr>
          <w:sz w:val="26"/>
          <w:szCs w:val="26"/>
          <w:lang w:val="ru-RU"/>
        </w:rPr>
        <w:t>Курепина С.Н.</w:t>
      </w:r>
      <w:r w:rsidRPr="002D5BCC">
        <w:rPr>
          <w:sz w:val="26"/>
          <w:szCs w:val="26"/>
          <w:lang w:val="ru-RU"/>
        </w:rPr>
        <w:t>– старший воспитатель</w:t>
      </w:r>
      <w:r w:rsidR="002D5BCC" w:rsidRPr="002D5BCC">
        <w:rPr>
          <w:sz w:val="26"/>
          <w:szCs w:val="26"/>
          <w:lang w:val="ru-RU"/>
        </w:rPr>
        <w:t>;</w:t>
      </w:r>
    </w:p>
    <w:p w:rsidR="002C0A2B" w:rsidRPr="002D5BCC" w:rsidRDefault="002C0A2B" w:rsidP="002C0A2B">
      <w:pPr>
        <w:pStyle w:val="a8"/>
        <w:spacing w:after="0" w:line="0" w:lineRule="atLeast"/>
        <w:jc w:val="both"/>
        <w:rPr>
          <w:sz w:val="26"/>
          <w:szCs w:val="26"/>
          <w:lang w:val="ru-RU"/>
        </w:rPr>
      </w:pPr>
      <w:r w:rsidRPr="002D5BCC">
        <w:rPr>
          <w:sz w:val="26"/>
          <w:szCs w:val="26"/>
          <w:lang w:val="ru-RU"/>
        </w:rPr>
        <w:t>3.</w:t>
      </w:r>
      <w:r w:rsidR="002D5BCC" w:rsidRPr="002D5BCC">
        <w:rPr>
          <w:sz w:val="26"/>
          <w:szCs w:val="26"/>
          <w:lang w:val="ru-RU"/>
        </w:rPr>
        <w:t>Подрядова О.М.– музыкальный руководитель;</w:t>
      </w:r>
    </w:p>
    <w:p w:rsidR="002C0A2B" w:rsidRPr="002D5BCC" w:rsidRDefault="002C0A2B" w:rsidP="002C0A2B">
      <w:pPr>
        <w:pStyle w:val="a8"/>
        <w:spacing w:after="0" w:line="0" w:lineRule="atLeast"/>
        <w:jc w:val="both"/>
        <w:rPr>
          <w:sz w:val="26"/>
          <w:szCs w:val="26"/>
          <w:lang w:val="ru-RU"/>
        </w:rPr>
      </w:pPr>
      <w:r w:rsidRPr="002D5BCC">
        <w:rPr>
          <w:sz w:val="26"/>
          <w:szCs w:val="26"/>
          <w:lang w:val="ru-RU"/>
        </w:rPr>
        <w:t>4.</w:t>
      </w:r>
      <w:r w:rsidR="002D5BCC" w:rsidRPr="002D5BCC">
        <w:rPr>
          <w:sz w:val="26"/>
          <w:szCs w:val="26"/>
          <w:lang w:val="ru-RU"/>
        </w:rPr>
        <w:t>Абызгареева Р.М.</w:t>
      </w:r>
      <w:r w:rsidRPr="002D5BCC">
        <w:rPr>
          <w:sz w:val="26"/>
          <w:szCs w:val="26"/>
          <w:lang w:val="ru-RU"/>
        </w:rPr>
        <w:t>– воспитатель</w:t>
      </w:r>
      <w:r w:rsidR="002D5BCC" w:rsidRPr="002D5BCC">
        <w:rPr>
          <w:sz w:val="26"/>
          <w:szCs w:val="26"/>
          <w:lang w:val="ru-RU"/>
        </w:rPr>
        <w:t>;</w:t>
      </w:r>
    </w:p>
    <w:p w:rsidR="002C0A2B" w:rsidRPr="002D5BCC" w:rsidRDefault="002C0A2B" w:rsidP="002C0A2B">
      <w:pPr>
        <w:pStyle w:val="a8"/>
        <w:spacing w:after="0" w:line="0" w:lineRule="atLeast"/>
        <w:jc w:val="both"/>
        <w:rPr>
          <w:sz w:val="26"/>
          <w:szCs w:val="26"/>
          <w:lang w:val="ru-RU"/>
        </w:rPr>
      </w:pPr>
      <w:r w:rsidRPr="002D5BCC">
        <w:rPr>
          <w:sz w:val="26"/>
          <w:szCs w:val="26"/>
          <w:lang w:val="ru-RU"/>
        </w:rPr>
        <w:t>5.</w:t>
      </w:r>
      <w:r w:rsidR="002D5BCC" w:rsidRPr="002D5BCC">
        <w:rPr>
          <w:sz w:val="26"/>
          <w:szCs w:val="26"/>
          <w:lang w:val="ru-RU"/>
        </w:rPr>
        <w:t>Швалева О.В.</w:t>
      </w:r>
      <w:r w:rsidRPr="002D5BCC">
        <w:rPr>
          <w:sz w:val="26"/>
          <w:szCs w:val="26"/>
          <w:lang w:val="ru-RU"/>
        </w:rPr>
        <w:t>– воспитатель</w:t>
      </w:r>
      <w:r w:rsidR="002D5BCC" w:rsidRPr="002D5BCC">
        <w:rPr>
          <w:sz w:val="26"/>
          <w:szCs w:val="26"/>
          <w:lang w:val="ru-RU"/>
        </w:rPr>
        <w:t>;</w:t>
      </w:r>
    </w:p>
    <w:p w:rsidR="002C0A2B" w:rsidRPr="002D5BCC" w:rsidRDefault="002C0A2B" w:rsidP="002C0A2B">
      <w:pPr>
        <w:pStyle w:val="a8"/>
        <w:spacing w:after="0" w:line="0" w:lineRule="atLeast"/>
        <w:jc w:val="both"/>
        <w:rPr>
          <w:sz w:val="26"/>
          <w:szCs w:val="26"/>
          <w:lang w:val="ru-RU"/>
        </w:rPr>
      </w:pPr>
      <w:r w:rsidRPr="002D5BCC">
        <w:rPr>
          <w:sz w:val="26"/>
          <w:szCs w:val="26"/>
          <w:lang w:val="ru-RU"/>
        </w:rPr>
        <w:t>6.</w:t>
      </w:r>
      <w:r w:rsidR="002D5BCC" w:rsidRPr="002D5BCC">
        <w:rPr>
          <w:sz w:val="26"/>
          <w:szCs w:val="26"/>
          <w:lang w:val="ru-RU"/>
        </w:rPr>
        <w:t>Абдуллаева Н.В.– воспитатель;</w:t>
      </w:r>
    </w:p>
    <w:p w:rsidR="002C0A2B" w:rsidRPr="002D5BCC" w:rsidRDefault="002D5BCC" w:rsidP="002C0A2B">
      <w:pPr>
        <w:pStyle w:val="a8"/>
        <w:spacing w:after="0" w:line="0" w:lineRule="atLeast"/>
        <w:jc w:val="both"/>
        <w:rPr>
          <w:sz w:val="26"/>
          <w:szCs w:val="26"/>
          <w:lang w:val="ru-RU"/>
        </w:rPr>
      </w:pPr>
      <w:r w:rsidRPr="002D5BCC">
        <w:rPr>
          <w:sz w:val="26"/>
          <w:szCs w:val="26"/>
          <w:lang w:val="ru-RU"/>
        </w:rPr>
        <w:t>7.Уланова Е.В. – воспитатель.</w:t>
      </w:r>
    </w:p>
    <w:p w:rsidR="002C0A2B" w:rsidRPr="002D5BCC" w:rsidRDefault="002D5BCC" w:rsidP="002C0A2B">
      <w:pPr>
        <w:spacing w:line="276" w:lineRule="auto"/>
        <w:jc w:val="both"/>
        <w:rPr>
          <w:sz w:val="26"/>
          <w:szCs w:val="26"/>
        </w:rPr>
      </w:pPr>
      <w:r w:rsidRPr="002D5BCC">
        <w:rPr>
          <w:sz w:val="26"/>
          <w:szCs w:val="26"/>
        </w:rPr>
        <w:t xml:space="preserve">4. </w:t>
      </w:r>
      <w:r w:rsidR="002C0A2B" w:rsidRPr="002D5BCC">
        <w:rPr>
          <w:sz w:val="26"/>
          <w:szCs w:val="26"/>
        </w:rPr>
        <w:t>Контроль исполнения приказа оставляю за собой</w:t>
      </w:r>
    </w:p>
    <w:p w:rsidR="002C0A2B" w:rsidRPr="002D5BCC" w:rsidRDefault="002C0A2B" w:rsidP="002C0A2B">
      <w:pPr>
        <w:jc w:val="both"/>
        <w:rPr>
          <w:sz w:val="26"/>
          <w:szCs w:val="26"/>
        </w:rPr>
      </w:pPr>
    </w:p>
    <w:p w:rsidR="002C0A2B" w:rsidRDefault="002C0A2B" w:rsidP="002C0A2B">
      <w:pPr>
        <w:spacing w:line="360" w:lineRule="auto"/>
        <w:jc w:val="both"/>
        <w:rPr>
          <w:sz w:val="28"/>
          <w:szCs w:val="28"/>
        </w:rPr>
      </w:pPr>
    </w:p>
    <w:p w:rsidR="002C0A2B" w:rsidRPr="002D5BCC" w:rsidRDefault="002C0A2B" w:rsidP="002C0A2B">
      <w:pPr>
        <w:spacing w:line="360" w:lineRule="auto"/>
        <w:jc w:val="both"/>
        <w:rPr>
          <w:color w:val="000000"/>
          <w:sz w:val="26"/>
          <w:szCs w:val="26"/>
        </w:rPr>
      </w:pPr>
      <w:r w:rsidRPr="002D5BCC">
        <w:rPr>
          <w:sz w:val="26"/>
          <w:szCs w:val="26"/>
        </w:rPr>
        <w:t xml:space="preserve">      Заведующий МКДОУ                      </w:t>
      </w:r>
      <w:r w:rsidRPr="002D5BCC">
        <w:rPr>
          <w:sz w:val="26"/>
          <w:szCs w:val="26"/>
        </w:rPr>
        <w:tab/>
      </w:r>
      <w:r w:rsidRPr="002D5BCC">
        <w:rPr>
          <w:sz w:val="26"/>
          <w:szCs w:val="26"/>
        </w:rPr>
        <w:tab/>
      </w:r>
      <w:r w:rsidRPr="002D5BCC">
        <w:rPr>
          <w:sz w:val="26"/>
          <w:szCs w:val="26"/>
        </w:rPr>
        <w:tab/>
      </w:r>
      <w:r w:rsidRPr="002D5BCC">
        <w:rPr>
          <w:sz w:val="26"/>
          <w:szCs w:val="26"/>
        </w:rPr>
        <w:tab/>
      </w:r>
      <w:r w:rsidRPr="002D5BCC">
        <w:rPr>
          <w:color w:val="000000"/>
          <w:sz w:val="26"/>
          <w:szCs w:val="26"/>
        </w:rPr>
        <w:t>Шмидт Е.А.</w:t>
      </w:r>
    </w:p>
    <w:p w:rsidR="002D5BCC" w:rsidRDefault="002D5BCC" w:rsidP="002C0A2B">
      <w:pPr>
        <w:shd w:val="clear" w:color="auto" w:fill="FFFFFF" w:themeFill="background1"/>
        <w:spacing w:line="270" w:lineRule="atLeast"/>
        <w:ind w:left="284"/>
        <w:jc w:val="right"/>
        <w:rPr>
          <w:color w:val="000000"/>
          <w:sz w:val="28"/>
          <w:szCs w:val="28"/>
        </w:rPr>
      </w:pPr>
    </w:p>
    <w:p w:rsidR="002D5BCC" w:rsidRDefault="002D5BCC" w:rsidP="002C0A2B">
      <w:pPr>
        <w:shd w:val="clear" w:color="auto" w:fill="FFFFFF" w:themeFill="background1"/>
        <w:spacing w:line="270" w:lineRule="atLeast"/>
        <w:ind w:left="284"/>
        <w:jc w:val="right"/>
        <w:rPr>
          <w:color w:val="000000"/>
          <w:sz w:val="28"/>
          <w:szCs w:val="28"/>
        </w:rPr>
      </w:pPr>
    </w:p>
    <w:p w:rsidR="002D5BCC" w:rsidRDefault="002D5BCC" w:rsidP="002C0A2B">
      <w:pPr>
        <w:shd w:val="clear" w:color="auto" w:fill="FFFFFF" w:themeFill="background1"/>
        <w:spacing w:line="270" w:lineRule="atLeast"/>
        <w:ind w:left="284"/>
        <w:jc w:val="right"/>
        <w:rPr>
          <w:color w:val="000000"/>
          <w:sz w:val="28"/>
          <w:szCs w:val="28"/>
        </w:rPr>
      </w:pPr>
    </w:p>
    <w:p w:rsidR="002C0A2B" w:rsidRPr="002C0A2B" w:rsidRDefault="002C0A2B" w:rsidP="002C0A2B">
      <w:pPr>
        <w:shd w:val="clear" w:color="auto" w:fill="FFFFFF" w:themeFill="background1"/>
        <w:spacing w:line="270" w:lineRule="atLeast"/>
        <w:ind w:left="284"/>
        <w:jc w:val="right"/>
        <w:rPr>
          <w:szCs w:val="24"/>
        </w:rPr>
      </w:pPr>
      <w:r w:rsidRPr="002C0A2B">
        <w:rPr>
          <w:szCs w:val="24"/>
        </w:rPr>
        <w:lastRenderedPageBreak/>
        <w:t>Приложение 1</w:t>
      </w:r>
    </w:p>
    <w:p w:rsidR="002C0A2B" w:rsidRDefault="002C0A2B" w:rsidP="002C0A2B">
      <w:pPr>
        <w:shd w:val="clear" w:color="auto" w:fill="FFFFFF" w:themeFill="background1"/>
        <w:spacing w:line="270" w:lineRule="atLeast"/>
        <w:ind w:left="284"/>
        <w:jc w:val="center"/>
        <w:rPr>
          <w:b/>
          <w:szCs w:val="24"/>
        </w:rPr>
      </w:pPr>
    </w:p>
    <w:p w:rsidR="002C0A2B" w:rsidRPr="0046747B" w:rsidRDefault="002C0A2B" w:rsidP="002C0A2B">
      <w:pPr>
        <w:shd w:val="clear" w:color="auto" w:fill="FFFFFF" w:themeFill="background1"/>
        <w:spacing w:line="270" w:lineRule="atLeast"/>
        <w:ind w:left="284"/>
        <w:jc w:val="center"/>
        <w:rPr>
          <w:color w:val="000000"/>
          <w:sz w:val="16"/>
          <w:szCs w:val="18"/>
        </w:rPr>
      </w:pPr>
      <w:r w:rsidRPr="005A65F1">
        <w:rPr>
          <w:b/>
          <w:szCs w:val="24"/>
        </w:rPr>
        <w:t>План введения и реализации</w:t>
      </w:r>
      <w:r w:rsidRPr="004674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  <w:r w:rsidRPr="0046747B">
        <w:rPr>
          <w:b/>
          <w:bCs/>
          <w:color w:val="000000"/>
        </w:rPr>
        <w:t>федерального государственного образовательного стандарта</w:t>
      </w:r>
    </w:p>
    <w:p w:rsidR="002C0A2B" w:rsidRDefault="002C0A2B" w:rsidP="002C0A2B">
      <w:pPr>
        <w:shd w:val="clear" w:color="auto" w:fill="FFFFFF" w:themeFill="background1"/>
        <w:spacing w:line="270" w:lineRule="atLeast"/>
        <w:ind w:left="284"/>
        <w:jc w:val="center"/>
        <w:rPr>
          <w:b/>
          <w:bCs/>
          <w:color w:val="000000"/>
        </w:rPr>
      </w:pPr>
      <w:r w:rsidRPr="0046747B">
        <w:rPr>
          <w:b/>
          <w:bCs/>
          <w:color w:val="000000"/>
        </w:rPr>
        <w:t>дошкольного о</w:t>
      </w:r>
      <w:r>
        <w:rPr>
          <w:b/>
          <w:bCs/>
          <w:color w:val="000000"/>
        </w:rPr>
        <w:t xml:space="preserve">бразования (далее ФГОС ДО) </w:t>
      </w:r>
      <w:r>
        <w:rPr>
          <w:b/>
          <w:bCs/>
          <w:color w:val="000000"/>
        </w:rPr>
        <w:br/>
        <w:t>в МК</w:t>
      </w:r>
      <w:r w:rsidRPr="0046747B">
        <w:rPr>
          <w:b/>
          <w:bCs/>
          <w:color w:val="000000"/>
        </w:rPr>
        <w:t xml:space="preserve">ДОУ </w:t>
      </w:r>
      <w:r>
        <w:rPr>
          <w:b/>
          <w:bCs/>
          <w:color w:val="000000"/>
        </w:rPr>
        <w:t>№ 2</w:t>
      </w:r>
    </w:p>
    <w:p w:rsidR="002C0A2B" w:rsidRPr="0046747B" w:rsidRDefault="002C0A2B" w:rsidP="002C0A2B">
      <w:pPr>
        <w:shd w:val="clear" w:color="auto" w:fill="FFFFFF" w:themeFill="background1"/>
        <w:spacing w:line="270" w:lineRule="atLeast"/>
        <w:ind w:left="284"/>
        <w:jc w:val="center"/>
        <w:rPr>
          <w:color w:val="000000"/>
          <w:sz w:val="16"/>
          <w:szCs w:val="18"/>
        </w:rPr>
      </w:pPr>
    </w:p>
    <w:p w:rsidR="002C0A2B" w:rsidRPr="0046747B" w:rsidRDefault="002C0A2B" w:rsidP="002C0A2B">
      <w:pPr>
        <w:shd w:val="clear" w:color="auto" w:fill="FFFFFF" w:themeFill="background1"/>
        <w:spacing w:line="270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b/>
          <w:bCs/>
          <w:color w:val="000000"/>
        </w:rPr>
        <w:t>Цель</w:t>
      </w:r>
      <w:r w:rsidRPr="0046747B">
        <w:rPr>
          <w:color w:val="000000"/>
          <w:szCs w:val="26"/>
        </w:rPr>
        <w:t>: создание системы организационно - управленческого и методического обеспечения по</w:t>
      </w:r>
      <w:r>
        <w:rPr>
          <w:color w:val="000000"/>
        </w:rPr>
        <w:t xml:space="preserve"> </w:t>
      </w:r>
      <w:r w:rsidRPr="0046747B">
        <w:rPr>
          <w:color w:val="000000"/>
          <w:szCs w:val="26"/>
        </w:rPr>
        <w:t>организации и введению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zCs w:val="26"/>
        </w:rPr>
        <w:t>федерального государственного образовательного стандарта дошкольного образования</w:t>
      </w:r>
      <w:r>
        <w:rPr>
          <w:color w:val="000000"/>
          <w:szCs w:val="26"/>
        </w:rPr>
        <w:t>.</w:t>
      </w:r>
      <w:r w:rsidRPr="0046747B">
        <w:rPr>
          <w:color w:val="000000"/>
          <w:szCs w:val="26"/>
        </w:rPr>
        <w:t xml:space="preserve"> </w:t>
      </w:r>
    </w:p>
    <w:p w:rsidR="002C0A2B" w:rsidRPr="0046747B" w:rsidRDefault="002C0A2B" w:rsidP="002C0A2B">
      <w:pPr>
        <w:shd w:val="clear" w:color="auto" w:fill="FFFFFF" w:themeFill="background1"/>
        <w:spacing w:line="271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b/>
          <w:bCs/>
          <w:color w:val="000000"/>
        </w:rPr>
        <w:t>За</w:t>
      </w:r>
      <w:r w:rsidRPr="0046747B">
        <w:rPr>
          <w:b/>
          <w:bCs/>
          <w:color w:val="000000"/>
          <w:spacing w:val="1"/>
        </w:rPr>
        <w:t>д</w:t>
      </w:r>
      <w:r w:rsidRPr="0046747B">
        <w:rPr>
          <w:b/>
          <w:bCs/>
          <w:color w:val="000000"/>
        </w:rPr>
        <w:t>а</w:t>
      </w:r>
      <w:r w:rsidRPr="0046747B">
        <w:rPr>
          <w:b/>
          <w:bCs/>
          <w:color w:val="000000"/>
          <w:spacing w:val="-1"/>
        </w:rPr>
        <w:t>ч</w:t>
      </w:r>
      <w:r w:rsidRPr="0046747B">
        <w:rPr>
          <w:b/>
          <w:bCs/>
          <w:color w:val="000000"/>
          <w:spacing w:val="2"/>
        </w:rPr>
        <w:t>и</w:t>
      </w:r>
      <w:r w:rsidRPr="0046747B">
        <w:rPr>
          <w:color w:val="000000"/>
          <w:szCs w:val="26"/>
        </w:rPr>
        <w:t>:</w:t>
      </w:r>
    </w:p>
    <w:p w:rsidR="002C0A2B" w:rsidRPr="0046747B" w:rsidRDefault="002C0A2B" w:rsidP="002C0A2B">
      <w:pPr>
        <w:shd w:val="clear" w:color="auto" w:fill="FFFFFF" w:themeFill="background1"/>
        <w:spacing w:line="270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zCs w:val="26"/>
        </w:rPr>
        <w:t>1.Создать условия для введения и реализации ФГОС дошкольного образования</w:t>
      </w:r>
      <w:r>
        <w:rPr>
          <w:color w:val="000000"/>
          <w:szCs w:val="26"/>
        </w:rPr>
        <w:t>.</w:t>
      </w:r>
      <w:r w:rsidRPr="0046747B">
        <w:rPr>
          <w:color w:val="000000"/>
          <w:szCs w:val="26"/>
        </w:rPr>
        <w:t xml:space="preserve"> </w:t>
      </w:r>
    </w:p>
    <w:p w:rsidR="002C0A2B" w:rsidRPr="0046747B" w:rsidRDefault="002C0A2B" w:rsidP="002C0A2B">
      <w:pPr>
        <w:shd w:val="clear" w:color="auto" w:fill="FFFFFF" w:themeFill="background1"/>
        <w:spacing w:line="270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zCs w:val="26"/>
        </w:rPr>
        <w:t>2.Привести в соответствие с требованиями</w:t>
      </w:r>
      <w:r>
        <w:rPr>
          <w:color w:val="000000"/>
        </w:rPr>
        <w:t xml:space="preserve"> </w:t>
      </w:r>
      <w:r w:rsidRPr="0046747B">
        <w:rPr>
          <w:color w:val="000000"/>
          <w:spacing w:val="-2"/>
          <w:szCs w:val="26"/>
        </w:rPr>
        <w:t>Ф</w:t>
      </w:r>
      <w:r w:rsidRPr="0046747B">
        <w:rPr>
          <w:color w:val="000000"/>
          <w:szCs w:val="26"/>
        </w:rPr>
        <w:t>Г</w:t>
      </w:r>
      <w:r w:rsidRPr="0046747B">
        <w:rPr>
          <w:color w:val="000000"/>
          <w:spacing w:val="3"/>
          <w:szCs w:val="26"/>
        </w:rPr>
        <w:t>О</w:t>
      </w:r>
      <w:r w:rsidRPr="0046747B">
        <w:rPr>
          <w:color w:val="000000"/>
          <w:spacing w:val="1"/>
          <w:szCs w:val="26"/>
        </w:rPr>
        <w:t>С ДО н</w:t>
      </w:r>
      <w:r w:rsidRPr="0046747B">
        <w:rPr>
          <w:color w:val="000000"/>
          <w:szCs w:val="26"/>
        </w:rPr>
        <w:t>ор</w:t>
      </w:r>
      <w:r w:rsidRPr="0046747B">
        <w:rPr>
          <w:color w:val="000000"/>
          <w:spacing w:val="-1"/>
          <w:szCs w:val="26"/>
        </w:rPr>
        <w:t>ма</w:t>
      </w:r>
      <w:r w:rsidRPr="0046747B">
        <w:rPr>
          <w:color w:val="000000"/>
          <w:szCs w:val="26"/>
        </w:rPr>
        <w:t>т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zCs w:val="26"/>
        </w:rPr>
        <w:t>в</w:t>
      </w:r>
      <w:r w:rsidRPr="0046747B">
        <w:rPr>
          <w:color w:val="000000"/>
          <w:spacing w:val="-2"/>
          <w:szCs w:val="26"/>
        </w:rPr>
        <w:t>н</w:t>
      </w:r>
      <w:r w:rsidRPr="0046747B">
        <w:rPr>
          <w:color w:val="000000"/>
          <w:spacing w:val="2"/>
          <w:szCs w:val="26"/>
        </w:rPr>
        <w:t>о</w:t>
      </w:r>
      <w:r w:rsidRPr="0046747B">
        <w:rPr>
          <w:color w:val="000000"/>
          <w:spacing w:val="-1"/>
          <w:szCs w:val="26"/>
        </w:rPr>
        <w:t>-</w:t>
      </w:r>
      <w:r w:rsidRPr="0046747B">
        <w:rPr>
          <w:color w:val="000000"/>
          <w:spacing w:val="1"/>
          <w:szCs w:val="26"/>
        </w:rPr>
        <w:t>п</w:t>
      </w:r>
      <w:r w:rsidRPr="0046747B">
        <w:rPr>
          <w:color w:val="000000"/>
          <w:szCs w:val="26"/>
        </w:rPr>
        <w:t>р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zCs w:val="26"/>
        </w:rPr>
        <w:t>во</w:t>
      </w:r>
      <w:r w:rsidRPr="0046747B">
        <w:rPr>
          <w:color w:val="000000"/>
          <w:spacing w:val="-1"/>
          <w:szCs w:val="26"/>
        </w:rPr>
        <w:t>в</w:t>
      </w:r>
      <w:r w:rsidRPr="0046747B">
        <w:rPr>
          <w:color w:val="000000"/>
          <w:szCs w:val="26"/>
        </w:rPr>
        <w:t>ую</w:t>
      </w:r>
      <w:r>
        <w:rPr>
          <w:color w:val="000000"/>
          <w:spacing w:val="1"/>
        </w:rPr>
        <w:t xml:space="preserve"> </w:t>
      </w:r>
      <w:r w:rsidRPr="0046747B">
        <w:rPr>
          <w:color w:val="000000"/>
          <w:szCs w:val="26"/>
        </w:rPr>
        <w:t>б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з</w:t>
      </w:r>
      <w:r w:rsidRPr="0046747B">
        <w:rPr>
          <w:color w:val="000000"/>
          <w:szCs w:val="26"/>
        </w:rPr>
        <w:t>у учреждения</w:t>
      </w:r>
      <w:r>
        <w:rPr>
          <w:color w:val="000000"/>
          <w:szCs w:val="26"/>
        </w:rPr>
        <w:t>.</w:t>
      </w:r>
      <w:r w:rsidRPr="0046747B">
        <w:rPr>
          <w:color w:val="000000"/>
          <w:szCs w:val="26"/>
        </w:rPr>
        <w:t xml:space="preserve"> </w:t>
      </w:r>
    </w:p>
    <w:p w:rsidR="002C0A2B" w:rsidRPr="0046747B" w:rsidRDefault="002C0A2B" w:rsidP="002C0A2B">
      <w:pPr>
        <w:shd w:val="clear" w:color="auto" w:fill="FFFFFF" w:themeFill="background1"/>
        <w:spacing w:line="270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zCs w:val="26"/>
        </w:rPr>
        <w:t>3.Орг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низ</w:t>
      </w:r>
      <w:r w:rsidRPr="0046747B">
        <w:rPr>
          <w:color w:val="000000"/>
          <w:spacing w:val="-1"/>
          <w:szCs w:val="26"/>
        </w:rPr>
        <w:t>овать</w:t>
      </w:r>
      <w:r>
        <w:rPr>
          <w:color w:val="000000"/>
          <w:spacing w:val="-1"/>
          <w:szCs w:val="26"/>
        </w:rPr>
        <w:t xml:space="preserve"> </w:t>
      </w:r>
      <w:r w:rsidRPr="0046747B">
        <w:rPr>
          <w:color w:val="000000"/>
          <w:spacing w:val="-1"/>
          <w:szCs w:val="26"/>
        </w:rPr>
        <w:t>ме</w:t>
      </w:r>
      <w:r w:rsidRPr="0046747B">
        <w:rPr>
          <w:color w:val="000000"/>
          <w:szCs w:val="26"/>
        </w:rPr>
        <w:t>то</w:t>
      </w:r>
      <w:r w:rsidRPr="0046747B">
        <w:rPr>
          <w:color w:val="000000"/>
          <w:spacing w:val="-2"/>
          <w:szCs w:val="26"/>
        </w:rPr>
        <w:t>д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pacing w:val="-1"/>
          <w:szCs w:val="26"/>
        </w:rPr>
        <w:t>чес</w:t>
      </w:r>
      <w:r w:rsidRPr="0046747B">
        <w:rPr>
          <w:color w:val="000000"/>
          <w:spacing w:val="1"/>
          <w:szCs w:val="26"/>
        </w:rPr>
        <w:t>к</w:t>
      </w:r>
      <w:r w:rsidRPr="0046747B">
        <w:rPr>
          <w:color w:val="000000"/>
          <w:szCs w:val="26"/>
        </w:rPr>
        <w:t>ое и</w:t>
      </w:r>
      <w:r>
        <w:rPr>
          <w:color w:val="000000"/>
          <w:spacing w:val="1"/>
        </w:rPr>
        <w:t xml:space="preserve"> </w:t>
      </w:r>
      <w:r w:rsidRPr="0046747B">
        <w:rPr>
          <w:color w:val="000000"/>
          <w:spacing w:val="-1"/>
          <w:szCs w:val="26"/>
        </w:rPr>
        <w:t>и</w:t>
      </w:r>
      <w:r w:rsidRPr="0046747B">
        <w:rPr>
          <w:color w:val="000000"/>
          <w:spacing w:val="1"/>
          <w:szCs w:val="26"/>
        </w:rPr>
        <w:t>н</w:t>
      </w:r>
      <w:r w:rsidRPr="0046747B">
        <w:rPr>
          <w:color w:val="000000"/>
          <w:szCs w:val="26"/>
        </w:rPr>
        <w:t>форм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ци</w:t>
      </w:r>
      <w:r w:rsidRPr="0046747B">
        <w:rPr>
          <w:color w:val="000000"/>
          <w:spacing w:val="-2"/>
          <w:szCs w:val="26"/>
        </w:rPr>
        <w:t>о</w:t>
      </w:r>
      <w:r w:rsidRPr="0046747B">
        <w:rPr>
          <w:color w:val="000000"/>
          <w:spacing w:val="1"/>
          <w:szCs w:val="26"/>
        </w:rPr>
        <w:t>нн</w:t>
      </w:r>
      <w:r w:rsidRPr="0046747B">
        <w:rPr>
          <w:color w:val="000000"/>
          <w:spacing w:val="-2"/>
          <w:szCs w:val="26"/>
        </w:rPr>
        <w:t>о</w:t>
      </w:r>
      <w:r w:rsidRPr="0046747B">
        <w:rPr>
          <w:color w:val="000000"/>
          <w:szCs w:val="26"/>
        </w:rPr>
        <w:t>е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pacing w:val="-1"/>
          <w:szCs w:val="26"/>
        </w:rPr>
        <w:t>с</w:t>
      </w:r>
      <w:r w:rsidRPr="0046747B">
        <w:rPr>
          <w:color w:val="000000"/>
          <w:szCs w:val="26"/>
        </w:rPr>
        <w:t>о</w:t>
      </w:r>
      <w:r w:rsidRPr="0046747B">
        <w:rPr>
          <w:color w:val="000000"/>
          <w:spacing w:val="1"/>
          <w:szCs w:val="26"/>
        </w:rPr>
        <w:t>п</w:t>
      </w:r>
      <w:r w:rsidRPr="0046747B">
        <w:rPr>
          <w:color w:val="000000"/>
          <w:szCs w:val="26"/>
        </w:rPr>
        <w:t>рово</w:t>
      </w:r>
      <w:r w:rsidRPr="0046747B">
        <w:rPr>
          <w:color w:val="000000"/>
          <w:spacing w:val="-1"/>
          <w:szCs w:val="26"/>
        </w:rPr>
        <w:t>ж</w:t>
      </w:r>
      <w:r w:rsidRPr="0046747B">
        <w:rPr>
          <w:color w:val="000000"/>
          <w:szCs w:val="26"/>
        </w:rPr>
        <w:t>д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ни</w:t>
      </w:r>
      <w:r w:rsidRPr="0046747B">
        <w:rPr>
          <w:color w:val="000000"/>
          <w:szCs w:val="26"/>
        </w:rPr>
        <w:t>е р</w:t>
      </w:r>
      <w:r w:rsidRPr="0046747B">
        <w:rPr>
          <w:color w:val="000000"/>
          <w:spacing w:val="-1"/>
          <w:szCs w:val="26"/>
        </w:rPr>
        <w:t>еа</w:t>
      </w:r>
      <w:r w:rsidRPr="0046747B">
        <w:rPr>
          <w:color w:val="000000"/>
          <w:szCs w:val="26"/>
        </w:rPr>
        <w:t>л</w:t>
      </w:r>
      <w:r w:rsidRPr="0046747B">
        <w:rPr>
          <w:color w:val="000000"/>
          <w:spacing w:val="1"/>
          <w:szCs w:val="26"/>
        </w:rPr>
        <w:t>из</w:t>
      </w:r>
      <w:r w:rsidRPr="0046747B">
        <w:rPr>
          <w:color w:val="000000"/>
          <w:spacing w:val="-1"/>
          <w:szCs w:val="26"/>
        </w:rPr>
        <w:t>ац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zCs w:val="26"/>
        </w:rPr>
        <w:t>и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br/>
      </w:r>
      <w:r w:rsidRPr="0046747B">
        <w:rPr>
          <w:color w:val="000000"/>
          <w:szCs w:val="26"/>
        </w:rPr>
        <w:t>ФГОС ДО.</w:t>
      </w:r>
    </w:p>
    <w:p w:rsidR="002C0A2B" w:rsidRPr="0046747B" w:rsidRDefault="002C0A2B" w:rsidP="002C0A2B">
      <w:pPr>
        <w:shd w:val="clear" w:color="auto" w:fill="FFFFFF" w:themeFill="background1"/>
        <w:spacing w:line="293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zCs w:val="26"/>
        </w:rPr>
        <w:t>4.</w:t>
      </w:r>
      <w:r w:rsidRPr="0046747B">
        <w:rPr>
          <w:color w:val="000000"/>
          <w:spacing w:val="1"/>
          <w:szCs w:val="26"/>
        </w:rPr>
        <w:t>Р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з</w:t>
      </w:r>
      <w:r w:rsidRPr="0046747B">
        <w:rPr>
          <w:color w:val="000000"/>
          <w:szCs w:val="26"/>
        </w:rPr>
        <w:t>р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zCs w:val="26"/>
        </w:rPr>
        <w:t>бо</w:t>
      </w:r>
      <w:r w:rsidRPr="0046747B">
        <w:rPr>
          <w:color w:val="000000"/>
          <w:spacing w:val="1"/>
          <w:szCs w:val="26"/>
        </w:rPr>
        <w:t>тать</w:t>
      </w:r>
      <w:r>
        <w:rPr>
          <w:color w:val="000000"/>
          <w:spacing w:val="-1"/>
        </w:rPr>
        <w:t xml:space="preserve"> </w:t>
      </w:r>
      <w:r w:rsidRPr="0046747B">
        <w:rPr>
          <w:color w:val="000000"/>
          <w:szCs w:val="26"/>
        </w:rPr>
        <w:t>орг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н</w:t>
      </w:r>
      <w:r w:rsidRPr="0046747B">
        <w:rPr>
          <w:color w:val="000000"/>
          <w:spacing w:val="-1"/>
          <w:szCs w:val="26"/>
        </w:rPr>
        <w:t>и</w:t>
      </w:r>
      <w:r w:rsidRPr="0046747B">
        <w:rPr>
          <w:color w:val="000000"/>
          <w:spacing w:val="1"/>
          <w:szCs w:val="26"/>
        </w:rPr>
        <w:t>з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ц</w:t>
      </w:r>
      <w:r w:rsidRPr="0046747B">
        <w:rPr>
          <w:color w:val="000000"/>
          <w:spacing w:val="-1"/>
          <w:szCs w:val="26"/>
        </w:rPr>
        <w:t>и</w:t>
      </w:r>
      <w:r w:rsidRPr="0046747B">
        <w:rPr>
          <w:color w:val="000000"/>
          <w:szCs w:val="26"/>
        </w:rPr>
        <w:t>о</w:t>
      </w:r>
      <w:r w:rsidRPr="0046747B">
        <w:rPr>
          <w:color w:val="000000"/>
          <w:spacing w:val="1"/>
          <w:szCs w:val="26"/>
        </w:rPr>
        <w:t>нн</w:t>
      </w:r>
      <w:r w:rsidRPr="0046747B">
        <w:rPr>
          <w:color w:val="000000"/>
          <w:szCs w:val="26"/>
        </w:rPr>
        <w:t>о-</w:t>
      </w:r>
      <w:r w:rsidRPr="0046747B">
        <w:rPr>
          <w:color w:val="000000"/>
          <w:spacing w:val="-7"/>
          <w:szCs w:val="26"/>
        </w:rPr>
        <w:t>у</w:t>
      </w:r>
      <w:r w:rsidRPr="0046747B">
        <w:rPr>
          <w:color w:val="000000"/>
          <w:spacing w:val="1"/>
          <w:szCs w:val="26"/>
        </w:rPr>
        <w:t>п</w:t>
      </w:r>
      <w:r w:rsidRPr="0046747B">
        <w:rPr>
          <w:color w:val="000000"/>
          <w:szCs w:val="26"/>
        </w:rPr>
        <w:t>р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zCs w:val="26"/>
        </w:rPr>
        <w:t>в</w:t>
      </w:r>
      <w:r w:rsidRPr="0046747B">
        <w:rPr>
          <w:color w:val="000000"/>
          <w:spacing w:val="2"/>
          <w:szCs w:val="26"/>
        </w:rPr>
        <w:t>л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н</w:t>
      </w:r>
      <w:r w:rsidRPr="0046747B">
        <w:rPr>
          <w:color w:val="000000"/>
          <w:spacing w:val="-1"/>
          <w:szCs w:val="26"/>
        </w:rPr>
        <w:t>чес</w:t>
      </w:r>
      <w:r w:rsidRPr="0046747B">
        <w:rPr>
          <w:color w:val="000000"/>
          <w:spacing w:val="1"/>
          <w:szCs w:val="26"/>
        </w:rPr>
        <w:t>ки</w:t>
      </w:r>
      <w:r w:rsidRPr="0046747B">
        <w:rPr>
          <w:color w:val="000000"/>
          <w:szCs w:val="26"/>
        </w:rPr>
        <w:t>е р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zCs w:val="26"/>
        </w:rPr>
        <w:t>ш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ния</w:t>
      </w:r>
      <w:r w:rsidRPr="0046747B">
        <w:rPr>
          <w:color w:val="000000"/>
          <w:szCs w:val="26"/>
        </w:rPr>
        <w:t>, р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2"/>
          <w:szCs w:val="26"/>
        </w:rPr>
        <w:t>г</w:t>
      </w:r>
      <w:r w:rsidRPr="0046747B">
        <w:rPr>
          <w:color w:val="000000"/>
          <w:spacing w:val="-5"/>
          <w:szCs w:val="26"/>
        </w:rPr>
        <w:t>у</w:t>
      </w:r>
      <w:r w:rsidRPr="0046747B">
        <w:rPr>
          <w:color w:val="000000"/>
          <w:szCs w:val="26"/>
        </w:rPr>
        <w:t>л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pacing w:val="2"/>
          <w:szCs w:val="26"/>
        </w:rPr>
        <w:t>р</w:t>
      </w:r>
      <w:r w:rsidRPr="0046747B">
        <w:rPr>
          <w:color w:val="000000"/>
          <w:spacing w:val="-5"/>
          <w:szCs w:val="26"/>
        </w:rPr>
        <w:t>у</w:t>
      </w:r>
      <w:r w:rsidRPr="0046747B">
        <w:rPr>
          <w:color w:val="000000"/>
          <w:szCs w:val="26"/>
        </w:rPr>
        <w:t>ющ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zCs w:val="26"/>
        </w:rPr>
        <w:t>е</w:t>
      </w:r>
      <w:r>
        <w:rPr>
          <w:color w:val="000000"/>
          <w:spacing w:val="2"/>
        </w:rPr>
        <w:t xml:space="preserve"> </w:t>
      </w:r>
      <w:r w:rsidRPr="0046747B">
        <w:rPr>
          <w:color w:val="000000"/>
          <w:szCs w:val="26"/>
        </w:rPr>
        <w:t>р</w:t>
      </w:r>
      <w:r w:rsidRPr="0046747B">
        <w:rPr>
          <w:color w:val="000000"/>
          <w:spacing w:val="-1"/>
          <w:szCs w:val="26"/>
        </w:rPr>
        <w:t>еа</w:t>
      </w:r>
      <w:r w:rsidRPr="0046747B">
        <w:rPr>
          <w:color w:val="000000"/>
          <w:szCs w:val="26"/>
        </w:rPr>
        <w:t>л</w:t>
      </w:r>
      <w:r w:rsidRPr="0046747B">
        <w:rPr>
          <w:color w:val="000000"/>
          <w:spacing w:val="1"/>
          <w:szCs w:val="26"/>
        </w:rPr>
        <w:t>из</w:t>
      </w:r>
      <w:r w:rsidRPr="0046747B">
        <w:rPr>
          <w:color w:val="000000"/>
          <w:spacing w:val="-1"/>
          <w:szCs w:val="26"/>
        </w:rPr>
        <w:t>ац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zCs w:val="26"/>
        </w:rPr>
        <w:t>ю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zCs w:val="26"/>
        </w:rPr>
        <w:t>в</w:t>
      </w:r>
      <w:r w:rsidRPr="0046747B">
        <w:rPr>
          <w:color w:val="000000"/>
          <w:spacing w:val="-1"/>
          <w:szCs w:val="26"/>
        </w:rPr>
        <w:t>ве</w:t>
      </w:r>
      <w:r w:rsidRPr="0046747B">
        <w:rPr>
          <w:color w:val="000000"/>
          <w:szCs w:val="26"/>
        </w:rPr>
        <w:t>д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ни</w:t>
      </w:r>
      <w:r w:rsidRPr="0046747B">
        <w:rPr>
          <w:color w:val="000000"/>
          <w:szCs w:val="26"/>
        </w:rPr>
        <w:t>я</w:t>
      </w:r>
      <w:r>
        <w:rPr>
          <w:color w:val="000000"/>
          <w:spacing w:val="-2"/>
        </w:rPr>
        <w:t xml:space="preserve"> </w:t>
      </w:r>
      <w:r w:rsidRPr="0046747B">
        <w:rPr>
          <w:color w:val="000000"/>
          <w:szCs w:val="26"/>
        </w:rPr>
        <w:t>ФГОС ДО.</w:t>
      </w:r>
    </w:p>
    <w:p w:rsidR="002C0A2B" w:rsidRPr="0046747B" w:rsidRDefault="002C0A2B" w:rsidP="002C0A2B">
      <w:pPr>
        <w:shd w:val="clear" w:color="auto" w:fill="FFFFFF" w:themeFill="background1"/>
        <w:spacing w:line="270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zCs w:val="26"/>
        </w:rPr>
        <w:t>5.Орг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низ</w:t>
      </w:r>
      <w:r w:rsidRPr="0046747B">
        <w:rPr>
          <w:color w:val="000000"/>
          <w:spacing w:val="-1"/>
          <w:szCs w:val="26"/>
        </w:rPr>
        <w:t>овать</w:t>
      </w:r>
      <w:r>
        <w:rPr>
          <w:color w:val="000000"/>
          <w:spacing w:val="-1"/>
          <w:szCs w:val="26"/>
        </w:rPr>
        <w:t xml:space="preserve"> </w:t>
      </w:r>
      <w:r w:rsidRPr="0046747B">
        <w:rPr>
          <w:color w:val="000000"/>
          <w:spacing w:val="-2"/>
          <w:szCs w:val="26"/>
        </w:rPr>
        <w:t>э</w:t>
      </w:r>
      <w:r w:rsidRPr="0046747B">
        <w:rPr>
          <w:color w:val="000000"/>
          <w:szCs w:val="26"/>
        </w:rPr>
        <w:t>ф</w:t>
      </w:r>
      <w:r w:rsidRPr="0046747B">
        <w:rPr>
          <w:color w:val="000000"/>
          <w:spacing w:val="1"/>
          <w:szCs w:val="26"/>
        </w:rPr>
        <w:t>ф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к</w:t>
      </w:r>
      <w:r w:rsidRPr="0046747B">
        <w:rPr>
          <w:color w:val="000000"/>
          <w:spacing w:val="-2"/>
          <w:szCs w:val="26"/>
        </w:rPr>
        <w:t>т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zCs w:val="26"/>
        </w:rPr>
        <w:t>вную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pacing w:val="1"/>
          <w:szCs w:val="26"/>
        </w:rPr>
        <w:t>к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zCs w:val="26"/>
        </w:rPr>
        <w:t>дровую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pacing w:val="1"/>
          <w:szCs w:val="26"/>
        </w:rPr>
        <w:t>п</w:t>
      </w:r>
      <w:r w:rsidRPr="0046747B">
        <w:rPr>
          <w:color w:val="000000"/>
          <w:szCs w:val="26"/>
        </w:rPr>
        <w:t>ол</w:t>
      </w:r>
      <w:r w:rsidRPr="0046747B">
        <w:rPr>
          <w:color w:val="000000"/>
          <w:spacing w:val="-1"/>
          <w:szCs w:val="26"/>
        </w:rPr>
        <w:t>и</w:t>
      </w:r>
      <w:r w:rsidRPr="0046747B">
        <w:rPr>
          <w:color w:val="000000"/>
          <w:szCs w:val="26"/>
        </w:rPr>
        <w:t>т</w:t>
      </w:r>
      <w:r w:rsidRPr="0046747B">
        <w:rPr>
          <w:color w:val="000000"/>
          <w:spacing w:val="-1"/>
          <w:szCs w:val="26"/>
        </w:rPr>
        <w:t>и</w:t>
      </w:r>
      <w:r w:rsidRPr="0046747B">
        <w:rPr>
          <w:color w:val="000000"/>
          <w:spacing w:val="1"/>
          <w:szCs w:val="26"/>
        </w:rPr>
        <w:t>к</w:t>
      </w:r>
      <w:r w:rsidRPr="0046747B">
        <w:rPr>
          <w:color w:val="000000"/>
          <w:szCs w:val="26"/>
        </w:rPr>
        <w:t>у в ДОУ.</w:t>
      </w:r>
    </w:p>
    <w:p w:rsidR="002C0A2B" w:rsidRPr="0046747B" w:rsidRDefault="002C0A2B" w:rsidP="002C0A2B">
      <w:pPr>
        <w:shd w:val="clear" w:color="auto" w:fill="FFFFFF" w:themeFill="background1"/>
        <w:spacing w:line="273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b/>
          <w:bCs/>
          <w:color w:val="000000"/>
        </w:rPr>
        <w:t>О</w:t>
      </w:r>
      <w:r w:rsidRPr="0046747B">
        <w:rPr>
          <w:b/>
          <w:bCs/>
          <w:color w:val="000000"/>
          <w:spacing w:val="-3"/>
        </w:rPr>
        <w:t>ж</w:t>
      </w:r>
      <w:r w:rsidRPr="0046747B">
        <w:rPr>
          <w:b/>
          <w:bCs/>
          <w:color w:val="000000"/>
          <w:spacing w:val="1"/>
        </w:rPr>
        <w:t>ид</w:t>
      </w:r>
      <w:r w:rsidRPr="0046747B">
        <w:rPr>
          <w:b/>
          <w:bCs/>
          <w:color w:val="000000"/>
        </w:rPr>
        <w:t>а</w:t>
      </w:r>
      <w:r w:rsidRPr="0046747B">
        <w:rPr>
          <w:b/>
          <w:bCs/>
          <w:color w:val="000000"/>
          <w:spacing w:val="-1"/>
        </w:rPr>
        <w:t>е</w:t>
      </w:r>
      <w:r w:rsidRPr="0046747B">
        <w:rPr>
          <w:b/>
          <w:bCs/>
          <w:color w:val="000000"/>
        </w:rPr>
        <w:t>мые</w:t>
      </w:r>
      <w:r>
        <w:rPr>
          <w:b/>
          <w:bCs/>
          <w:color w:val="000000"/>
          <w:spacing w:val="1"/>
        </w:rPr>
        <w:t xml:space="preserve"> </w:t>
      </w:r>
      <w:r w:rsidRPr="0046747B">
        <w:rPr>
          <w:b/>
          <w:bCs/>
          <w:color w:val="000000"/>
          <w:spacing w:val="1"/>
        </w:rPr>
        <w:t>р</w:t>
      </w:r>
      <w:r w:rsidRPr="0046747B">
        <w:rPr>
          <w:b/>
          <w:bCs/>
          <w:color w:val="000000"/>
          <w:spacing w:val="-1"/>
        </w:rPr>
        <w:t>е</w:t>
      </w:r>
      <w:r w:rsidRPr="0046747B">
        <w:rPr>
          <w:b/>
          <w:bCs/>
          <w:color w:val="000000"/>
        </w:rPr>
        <w:t>зу</w:t>
      </w:r>
      <w:r w:rsidRPr="0046747B">
        <w:rPr>
          <w:b/>
          <w:bCs/>
          <w:color w:val="000000"/>
          <w:spacing w:val="-1"/>
        </w:rPr>
        <w:t>л</w:t>
      </w:r>
      <w:r w:rsidRPr="0046747B">
        <w:rPr>
          <w:b/>
          <w:bCs/>
          <w:color w:val="000000"/>
        </w:rPr>
        <w:t>ь</w:t>
      </w:r>
      <w:r w:rsidRPr="0046747B">
        <w:rPr>
          <w:b/>
          <w:bCs/>
          <w:color w:val="000000"/>
          <w:spacing w:val="2"/>
        </w:rPr>
        <w:t>т</w:t>
      </w:r>
      <w:r w:rsidRPr="0046747B">
        <w:rPr>
          <w:b/>
          <w:bCs/>
          <w:color w:val="000000"/>
        </w:rPr>
        <w:t>ат</w:t>
      </w:r>
      <w:r w:rsidRPr="0046747B">
        <w:rPr>
          <w:b/>
          <w:bCs/>
          <w:color w:val="000000"/>
          <w:spacing w:val="1"/>
        </w:rPr>
        <w:t>ы</w:t>
      </w:r>
      <w:r w:rsidRPr="0046747B">
        <w:rPr>
          <w:color w:val="000000"/>
          <w:szCs w:val="26"/>
        </w:rPr>
        <w:t>:</w:t>
      </w:r>
    </w:p>
    <w:p w:rsidR="002C0A2B" w:rsidRPr="0046747B" w:rsidRDefault="002C0A2B" w:rsidP="002C0A2B">
      <w:pPr>
        <w:shd w:val="clear" w:color="auto" w:fill="FFFFFF" w:themeFill="background1"/>
        <w:spacing w:line="270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zCs w:val="26"/>
        </w:rPr>
        <w:t>1.Орг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низо</w:t>
      </w:r>
      <w:r w:rsidRPr="0046747B">
        <w:rPr>
          <w:color w:val="000000"/>
          <w:szCs w:val="26"/>
        </w:rPr>
        <w:t>в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н</w:t>
      </w:r>
      <w:r w:rsidRPr="0046747B"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pacing w:val="-1"/>
          <w:szCs w:val="26"/>
        </w:rPr>
        <w:t>ме</w:t>
      </w:r>
      <w:r w:rsidRPr="0046747B">
        <w:rPr>
          <w:color w:val="000000"/>
          <w:szCs w:val="26"/>
        </w:rPr>
        <w:t>тод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pacing w:val="-3"/>
          <w:szCs w:val="26"/>
        </w:rPr>
        <w:t>ч</w:t>
      </w:r>
      <w:r w:rsidRPr="0046747B">
        <w:rPr>
          <w:color w:val="000000"/>
          <w:spacing w:val="-1"/>
          <w:szCs w:val="26"/>
        </w:rPr>
        <w:t>ес</w:t>
      </w:r>
      <w:r w:rsidRPr="0046747B">
        <w:rPr>
          <w:color w:val="000000"/>
          <w:spacing w:val="1"/>
          <w:szCs w:val="26"/>
        </w:rPr>
        <w:t>к</w:t>
      </w:r>
      <w:r w:rsidRPr="0046747B">
        <w:rPr>
          <w:color w:val="000000"/>
          <w:szCs w:val="26"/>
        </w:rPr>
        <w:t>ое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pacing w:val="-1"/>
          <w:szCs w:val="26"/>
        </w:rPr>
        <w:t>с</w:t>
      </w:r>
      <w:r w:rsidRPr="0046747B">
        <w:rPr>
          <w:color w:val="000000"/>
          <w:szCs w:val="26"/>
        </w:rPr>
        <w:t>о</w:t>
      </w:r>
      <w:r w:rsidRPr="0046747B">
        <w:rPr>
          <w:color w:val="000000"/>
          <w:spacing w:val="1"/>
          <w:szCs w:val="26"/>
        </w:rPr>
        <w:t>п</w:t>
      </w:r>
      <w:r w:rsidRPr="0046747B">
        <w:rPr>
          <w:color w:val="000000"/>
          <w:szCs w:val="26"/>
        </w:rPr>
        <w:t>рово</w:t>
      </w:r>
      <w:r w:rsidRPr="0046747B">
        <w:rPr>
          <w:color w:val="000000"/>
          <w:spacing w:val="-1"/>
          <w:szCs w:val="26"/>
        </w:rPr>
        <w:t>ж</w:t>
      </w:r>
      <w:r w:rsidRPr="0046747B">
        <w:rPr>
          <w:color w:val="000000"/>
          <w:szCs w:val="26"/>
        </w:rPr>
        <w:t>д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ни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zCs w:val="26"/>
        </w:rPr>
        <w:t>,</w:t>
      </w:r>
      <w:r>
        <w:rPr>
          <w:color w:val="000000"/>
        </w:rPr>
        <w:t xml:space="preserve"> </w:t>
      </w:r>
      <w:r w:rsidRPr="0046747B">
        <w:rPr>
          <w:color w:val="000000"/>
          <w:spacing w:val="1"/>
          <w:szCs w:val="26"/>
        </w:rPr>
        <w:t>сп</w:t>
      </w:r>
      <w:r w:rsidRPr="0046747B">
        <w:rPr>
          <w:color w:val="000000"/>
          <w:szCs w:val="26"/>
        </w:rPr>
        <w:t>о</w:t>
      </w:r>
      <w:r w:rsidRPr="0046747B">
        <w:rPr>
          <w:color w:val="000000"/>
          <w:spacing w:val="-1"/>
          <w:szCs w:val="26"/>
        </w:rPr>
        <w:t>с</w:t>
      </w:r>
      <w:r w:rsidRPr="0046747B">
        <w:rPr>
          <w:color w:val="000000"/>
          <w:szCs w:val="26"/>
        </w:rPr>
        <w:t>об</w:t>
      </w:r>
      <w:r w:rsidRPr="0046747B">
        <w:rPr>
          <w:color w:val="000000"/>
          <w:spacing w:val="-1"/>
          <w:szCs w:val="26"/>
        </w:rPr>
        <w:t>с</w:t>
      </w:r>
      <w:r w:rsidRPr="0046747B">
        <w:rPr>
          <w:color w:val="000000"/>
          <w:szCs w:val="26"/>
        </w:rPr>
        <w:t>т</w:t>
      </w:r>
      <w:r w:rsidRPr="0046747B">
        <w:rPr>
          <w:color w:val="000000"/>
          <w:spacing w:val="2"/>
          <w:szCs w:val="26"/>
        </w:rPr>
        <w:t>в</w:t>
      </w:r>
      <w:r w:rsidRPr="0046747B">
        <w:rPr>
          <w:color w:val="000000"/>
          <w:spacing w:val="-5"/>
          <w:szCs w:val="26"/>
        </w:rPr>
        <w:t>у</w:t>
      </w:r>
      <w:r w:rsidRPr="0046747B">
        <w:rPr>
          <w:color w:val="000000"/>
          <w:szCs w:val="26"/>
        </w:rPr>
        <w:t>ющ</w:t>
      </w:r>
      <w:r w:rsidRPr="0046747B">
        <w:rPr>
          <w:color w:val="000000"/>
          <w:spacing w:val="1"/>
          <w:szCs w:val="26"/>
        </w:rPr>
        <w:t>е</w:t>
      </w:r>
      <w:r w:rsidRPr="0046747B">
        <w:rPr>
          <w:color w:val="000000"/>
          <w:szCs w:val="26"/>
        </w:rPr>
        <w:t>е в</w:t>
      </w:r>
      <w:r w:rsidRPr="0046747B">
        <w:rPr>
          <w:color w:val="000000"/>
          <w:spacing w:val="-1"/>
          <w:szCs w:val="26"/>
        </w:rPr>
        <w:t>ве</w:t>
      </w:r>
      <w:r w:rsidRPr="0046747B">
        <w:rPr>
          <w:color w:val="000000"/>
          <w:spacing w:val="2"/>
          <w:szCs w:val="26"/>
        </w:rPr>
        <w:t>д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ни</w:t>
      </w:r>
      <w:r w:rsidRPr="0046747B">
        <w:rPr>
          <w:color w:val="000000"/>
          <w:szCs w:val="26"/>
        </w:rPr>
        <w:t>ю</w:t>
      </w:r>
      <w:r>
        <w:rPr>
          <w:color w:val="000000"/>
        </w:rPr>
        <w:t xml:space="preserve"> </w:t>
      </w:r>
      <w:r w:rsidRPr="0046747B">
        <w:rPr>
          <w:color w:val="000000"/>
          <w:szCs w:val="26"/>
        </w:rPr>
        <w:t>ФГОС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zCs w:val="26"/>
        </w:rPr>
        <w:t>в</w:t>
      </w:r>
      <w:r>
        <w:rPr>
          <w:color w:val="000000"/>
        </w:rPr>
        <w:t xml:space="preserve"> </w:t>
      </w:r>
      <w:r w:rsidRPr="0046747B">
        <w:rPr>
          <w:color w:val="000000"/>
          <w:spacing w:val="-1"/>
          <w:szCs w:val="26"/>
        </w:rPr>
        <w:t>Д</w:t>
      </w:r>
      <w:r w:rsidRPr="0046747B">
        <w:rPr>
          <w:color w:val="000000"/>
          <w:szCs w:val="26"/>
        </w:rPr>
        <w:t>ОУ.</w:t>
      </w:r>
    </w:p>
    <w:p w:rsidR="002C0A2B" w:rsidRPr="0046747B" w:rsidRDefault="002C0A2B" w:rsidP="002C0A2B">
      <w:pPr>
        <w:shd w:val="clear" w:color="auto" w:fill="FFFFFF" w:themeFill="background1"/>
        <w:spacing w:line="293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zCs w:val="26"/>
        </w:rPr>
        <w:t>2.</w:t>
      </w:r>
      <w:r w:rsidRPr="0046747B">
        <w:rPr>
          <w:color w:val="000000"/>
          <w:spacing w:val="1"/>
          <w:szCs w:val="26"/>
        </w:rPr>
        <w:t>Р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з</w:t>
      </w:r>
      <w:r w:rsidRPr="0046747B">
        <w:rPr>
          <w:color w:val="000000"/>
          <w:szCs w:val="26"/>
        </w:rPr>
        <w:t>р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zCs w:val="26"/>
        </w:rPr>
        <w:t>бо</w:t>
      </w:r>
      <w:r w:rsidRPr="0046747B">
        <w:rPr>
          <w:color w:val="000000"/>
          <w:spacing w:val="1"/>
          <w:szCs w:val="26"/>
        </w:rPr>
        <w:t>т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н</w:t>
      </w:r>
      <w:r w:rsidRPr="0046747B">
        <w:rPr>
          <w:color w:val="000000"/>
          <w:szCs w:val="26"/>
        </w:rPr>
        <w:t>ы орг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низ</w:t>
      </w:r>
      <w:r w:rsidRPr="0046747B">
        <w:rPr>
          <w:color w:val="000000"/>
          <w:spacing w:val="-3"/>
          <w:szCs w:val="26"/>
        </w:rPr>
        <w:t>а</w:t>
      </w:r>
      <w:r w:rsidRPr="0046747B">
        <w:rPr>
          <w:color w:val="000000"/>
          <w:spacing w:val="-1"/>
          <w:szCs w:val="26"/>
        </w:rPr>
        <w:t>ц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zCs w:val="26"/>
        </w:rPr>
        <w:t>о</w:t>
      </w:r>
      <w:r w:rsidRPr="0046747B">
        <w:rPr>
          <w:color w:val="000000"/>
          <w:spacing w:val="1"/>
          <w:szCs w:val="26"/>
        </w:rPr>
        <w:t>нн</w:t>
      </w:r>
      <w:r w:rsidRPr="0046747B">
        <w:rPr>
          <w:color w:val="000000"/>
          <w:szCs w:val="26"/>
        </w:rPr>
        <w:t>о-</w:t>
      </w:r>
      <w:r w:rsidRPr="0046747B">
        <w:rPr>
          <w:color w:val="000000"/>
          <w:spacing w:val="-7"/>
          <w:szCs w:val="26"/>
        </w:rPr>
        <w:t>у</w:t>
      </w:r>
      <w:r w:rsidRPr="0046747B">
        <w:rPr>
          <w:color w:val="000000"/>
          <w:spacing w:val="1"/>
          <w:szCs w:val="26"/>
        </w:rPr>
        <w:t>п</w:t>
      </w:r>
      <w:r w:rsidRPr="0046747B">
        <w:rPr>
          <w:color w:val="000000"/>
          <w:szCs w:val="26"/>
        </w:rPr>
        <w:t>р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zCs w:val="26"/>
        </w:rPr>
        <w:t>вл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нч</w:t>
      </w:r>
      <w:r w:rsidRPr="0046747B">
        <w:rPr>
          <w:color w:val="000000"/>
          <w:spacing w:val="-1"/>
          <w:szCs w:val="26"/>
        </w:rPr>
        <w:t>ес</w:t>
      </w:r>
      <w:r w:rsidRPr="0046747B">
        <w:rPr>
          <w:color w:val="000000"/>
          <w:spacing w:val="1"/>
          <w:szCs w:val="26"/>
        </w:rPr>
        <w:t>ки</w:t>
      </w:r>
      <w:r w:rsidRPr="0046747B">
        <w:rPr>
          <w:color w:val="000000"/>
          <w:szCs w:val="26"/>
        </w:rPr>
        <w:t>е</w:t>
      </w:r>
      <w:r>
        <w:rPr>
          <w:color w:val="000000"/>
          <w:szCs w:val="26"/>
        </w:rPr>
        <w:t xml:space="preserve"> </w:t>
      </w:r>
      <w:r w:rsidRPr="0046747B">
        <w:rPr>
          <w:color w:val="000000"/>
          <w:szCs w:val="26"/>
        </w:rPr>
        <w:t>р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zCs w:val="26"/>
        </w:rPr>
        <w:t>ш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1"/>
          <w:szCs w:val="26"/>
        </w:rPr>
        <w:t>ни</w:t>
      </w:r>
      <w:r w:rsidRPr="0046747B">
        <w:rPr>
          <w:color w:val="000000"/>
          <w:szCs w:val="26"/>
        </w:rPr>
        <w:t>я, р</w:t>
      </w:r>
      <w:r w:rsidRPr="0046747B">
        <w:rPr>
          <w:color w:val="000000"/>
          <w:spacing w:val="-1"/>
          <w:szCs w:val="26"/>
        </w:rPr>
        <w:t>е</w:t>
      </w:r>
      <w:r w:rsidRPr="0046747B">
        <w:rPr>
          <w:color w:val="000000"/>
          <w:spacing w:val="2"/>
          <w:szCs w:val="26"/>
        </w:rPr>
        <w:t>г</w:t>
      </w:r>
      <w:r w:rsidRPr="0046747B">
        <w:rPr>
          <w:color w:val="000000"/>
          <w:spacing w:val="-5"/>
          <w:szCs w:val="26"/>
        </w:rPr>
        <w:t>у</w:t>
      </w:r>
      <w:r w:rsidRPr="0046747B">
        <w:rPr>
          <w:color w:val="000000"/>
          <w:szCs w:val="26"/>
        </w:rPr>
        <w:t>л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pacing w:val="5"/>
          <w:szCs w:val="26"/>
        </w:rPr>
        <w:t>р</w:t>
      </w:r>
      <w:r w:rsidRPr="0046747B">
        <w:rPr>
          <w:color w:val="000000"/>
          <w:spacing w:val="-7"/>
          <w:szCs w:val="26"/>
        </w:rPr>
        <w:t>у</w:t>
      </w:r>
      <w:r w:rsidRPr="0046747B">
        <w:rPr>
          <w:color w:val="000000"/>
          <w:szCs w:val="26"/>
        </w:rPr>
        <w:t>ю</w:t>
      </w:r>
      <w:r w:rsidRPr="0046747B">
        <w:rPr>
          <w:color w:val="000000"/>
          <w:spacing w:val="2"/>
          <w:szCs w:val="26"/>
        </w:rPr>
        <w:t>щ</w:t>
      </w:r>
      <w:r w:rsidRPr="0046747B">
        <w:rPr>
          <w:color w:val="000000"/>
          <w:spacing w:val="1"/>
          <w:szCs w:val="26"/>
        </w:rPr>
        <w:t>и</w:t>
      </w:r>
      <w:r w:rsidRPr="0046747B">
        <w:rPr>
          <w:color w:val="000000"/>
          <w:szCs w:val="26"/>
        </w:rPr>
        <w:t>е</w:t>
      </w:r>
      <w:r>
        <w:rPr>
          <w:color w:val="000000"/>
          <w:spacing w:val="-1"/>
        </w:rPr>
        <w:t xml:space="preserve"> </w:t>
      </w:r>
      <w:r w:rsidRPr="0046747B">
        <w:rPr>
          <w:color w:val="000000"/>
          <w:szCs w:val="26"/>
        </w:rPr>
        <w:t>р</w:t>
      </w:r>
      <w:r w:rsidRPr="0046747B">
        <w:rPr>
          <w:color w:val="000000"/>
          <w:spacing w:val="-1"/>
          <w:szCs w:val="26"/>
        </w:rPr>
        <w:t>еа</w:t>
      </w:r>
      <w:r w:rsidRPr="0046747B">
        <w:rPr>
          <w:color w:val="000000"/>
          <w:szCs w:val="26"/>
        </w:rPr>
        <w:t>л</w:t>
      </w:r>
      <w:r w:rsidRPr="0046747B">
        <w:rPr>
          <w:color w:val="000000"/>
          <w:spacing w:val="1"/>
          <w:szCs w:val="26"/>
        </w:rPr>
        <w:t>из</w:t>
      </w:r>
      <w:r w:rsidRPr="0046747B">
        <w:rPr>
          <w:color w:val="000000"/>
          <w:spacing w:val="-1"/>
          <w:szCs w:val="26"/>
        </w:rPr>
        <w:t>а</w:t>
      </w:r>
      <w:r w:rsidRPr="0046747B">
        <w:rPr>
          <w:color w:val="000000"/>
          <w:spacing w:val="1"/>
          <w:szCs w:val="26"/>
        </w:rPr>
        <w:t>ци</w:t>
      </w:r>
      <w:r w:rsidRPr="0046747B">
        <w:rPr>
          <w:color w:val="000000"/>
          <w:szCs w:val="26"/>
        </w:rPr>
        <w:t>ю ФГОС ДО.</w:t>
      </w:r>
    </w:p>
    <w:p w:rsidR="002C0A2B" w:rsidRPr="0046747B" w:rsidRDefault="002C0A2B" w:rsidP="002C0A2B">
      <w:pPr>
        <w:shd w:val="clear" w:color="auto" w:fill="FFFFFF" w:themeFill="background1"/>
        <w:spacing w:line="293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pacing w:val="-3"/>
          <w:szCs w:val="26"/>
        </w:rPr>
        <w:t>3.Созданы условия для введения и реализации ФГОС ДО.</w:t>
      </w:r>
    </w:p>
    <w:p w:rsidR="002C0A2B" w:rsidRPr="0046747B" w:rsidRDefault="002C0A2B" w:rsidP="002C0A2B">
      <w:pPr>
        <w:shd w:val="clear" w:color="auto" w:fill="FFFFFF" w:themeFill="background1"/>
        <w:spacing w:line="293" w:lineRule="atLeast"/>
        <w:ind w:right="282" w:firstLine="709"/>
        <w:jc w:val="both"/>
        <w:rPr>
          <w:color w:val="000000"/>
          <w:sz w:val="16"/>
          <w:szCs w:val="18"/>
        </w:rPr>
      </w:pPr>
      <w:r w:rsidRPr="0046747B">
        <w:rPr>
          <w:color w:val="000000"/>
          <w:spacing w:val="-3"/>
          <w:szCs w:val="26"/>
        </w:rPr>
        <w:t>4.Нормативно-правовая база учреждения приведена в соответствие с требованиями ФГОС ДО.</w:t>
      </w:r>
    </w:p>
    <w:p w:rsidR="002C0A2B" w:rsidRDefault="002C0A2B" w:rsidP="002C0A2B">
      <w:pPr>
        <w:shd w:val="clear" w:color="auto" w:fill="FFFFFF" w:themeFill="background1"/>
        <w:spacing w:line="293" w:lineRule="atLeast"/>
        <w:ind w:right="282" w:firstLine="709"/>
        <w:jc w:val="both"/>
        <w:rPr>
          <w:color w:val="000000"/>
          <w:spacing w:val="-3"/>
          <w:szCs w:val="26"/>
        </w:rPr>
      </w:pPr>
      <w:r w:rsidRPr="0046747B">
        <w:rPr>
          <w:color w:val="000000"/>
          <w:spacing w:val="-3"/>
          <w:szCs w:val="26"/>
        </w:rPr>
        <w:t>5.Организована эффективная кадровая политика, позволяющая реализовать сопровождение по внедрению ФГОС ДО.</w:t>
      </w:r>
    </w:p>
    <w:p w:rsidR="002C0A2B" w:rsidRDefault="002C0A2B" w:rsidP="002C0A2B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10459" w:type="dxa"/>
        <w:tblLayout w:type="fixed"/>
        <w:tblLook w:val="00A0" w:firstRow="1" w:lastRow="0" w:firstColumn="1" w:lastColumn="0" w:noHBand="0" w:noVBand="0"/>
      </w:tblPr>
      <w:tblGrid>
        <w:gridCol w:w="635"/>
        <w:gridCol w:w="2479"/>
        <w:gridCol w:w="1276"/>
        <w:gridCol w:w="1275"/>
        <w:gridCol w:w="2268"/>
        <w:gridCol w:w="1418"/>
        <w:gridCol w:w="1088"/>
        <w:gridCol w:w="20"/>
      </w:tblGrid>
      <w:tr w:rsidR="002C0A2B" w:rsidRPr="0073490F" w:rsidTr="002C0A2B">
        <w:trPr>
          <w:gridAfter w:val="2"/>
          <w:wAfter w:w="1108" w:type="dxa"/>
          <w:trHeight w:val="7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lang w:eastAsia="hi-IN" w:bidi="hi-IN"/>
              </w:rPr>
            </w:pPr>
            <w:r w:rsidRPr="00CD3AD9">
              <w:rPr>
                <w:b/>
                <w:sz w:val="22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lang w:eastAsia="hi-IN" w:bidi="hi-IN"/>
              </w:rPr>
            </w:pPr>
            <w:r w:rsidRPr="00CD3AD9">
              <w:rPr>
                <w:b/>
                <w:sz w:val="22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lang w:eastAsia="hi-IN" w:bidi="hi-IN"/>
              </w:rPr>
            </w:pPr>
            <w:r w:rsidRPr="00CD3AD9">
              <w:rPr>
                <w:b/>
                <w:sz w:val="22"/>
              </w:rPr>
              <w:t>Примерные сроки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lang w:eastAsia="hi-IN" w:bidi="hi-IN"/>
              </w:rPr>
            </w:pPr>
            <w:r w:rsidRPr="00CD3AD9">
              <w:rPr>
                <w:b/>
                <w:sz w:val="22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lang w:eastAsia="hi-IN" w:bidi="hi-IN"/>
              </w:rPr>
            </w:pPr>
            <w:r w:rsidRPr="00CD3AD9">
              <w:rPr>
                <w:b/>
                <w:sz w:val="22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lang w:eastAsia="hi-IN" w:bidi="hi-IN"/>
              </w:rPr>
            </w:pPr>
            <w:r w:rsidRPr="00CD3AD9">
              <w:rPr>
                <w:b/>
                <w:sz w:val="22"/>
              </w:rPr>
              <w:t>Формы отчетных документов</w:t>
            </w:r>
          </w:p>
        </w:tc>
      </w:tr>
      <w:tr w:rsidR="002C0A2B" w:rsidRPr="0073490F" w:rsidTr="002C0A2B">
        <w:trPr>
          <w:trHeight w:val="781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</w:p>
          <w:p w:rsidR="002C0A2B" w:rsidRDefault="002C0A2B" w:rsidP="002C0A2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73490F">
              <w:rPr>
                <w:b/>
              </w:rPr>
              <w:t xml:space="preserve">Создание организационно-управленческих </w:t>
            </w:r>
            <w:r>
              <w:rPr>
                <w:b/>
              </w:rPr>
              <w:t>условий внедрения ФГОС ДО</w:t>
            </w:r>
          </w:p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ind w:left="720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2C0A2B" w:rsidRPr="0073490F" w:rsidTr="002C0A2B">
        <w:trPr>
          <w:gridAfter w:val="2"/>
          <w:wAfter w:w="1108" w:type="dxa"/>
          <w:trHeight w:val="16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CD3AD9">
              <w:rPr>
                <w:sz w:val="22"/>
                <w:szCs w:val="22"/>
              </w:rPr>
              <w:t>Создание рабочей группы по подготовке введения ФГОС</w:t>
            </w:r>
          </w:p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Разработка Положения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1.09.2014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Создание и определение функционала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Приказ об утверждении рабочей группы </w:t>
            </w:r>
            <w:r w:rsidRPr="00CD3AD9">
              <w:rPr>
                <w:sz w:val="22"/>
                <w:szCs w:val="22"/>
              </w:rPr>
              <w:t xml:space="preserve">по подготовке введения ФГОС </w:t>
            </w:r>
            <w:r>
              <w:rPr>
                <w:sz w:val="22"/>
                <w:szCs w:val="22"/>
              </w:rPr>
              <w:t>ДО</w:t>
            </w:r>
          </w:p>
        </w:tc>
      </w:tr>
      <w:tr w:rsidR="002C0A2B" w:rsidRPr="0073490F" w:rsidTr="002C0A2B">
        <w:trPr>
          <w:gridAfter w:val="2"/>
          <w:wAfter w:w="1108" w:type="dxa"/>
          <w:trHeight w:val="95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1.09.2014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Руководитель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Система мероприятий, </w:t>
            </w:r>
            <w:r>
              <w:rPr>
                <w:sz w:val="22"/>
                <w:szCs w:val="22"/>
              </w:rPr>
              <w:t>обеспечивающих внедрение ФГОС Д</w:t>
            </w:r>
            <w:r w:rsidRPr="00CD3AD9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План-график</w:t>
            </w:r>
          </w:p>
        </w:tc>
      </w:tr>
      <w:tr w:rsidR="002C0A2B" w:rsidRPr="0073490F" w:rsidTr="002C0A2B">
        <w:trPr>
          <w:gridAfter w:val="2"/>
          <w:wAfter w:w="1108" w:type="dxa"/>
          <w:trHeight w:val="95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непрерывного повышения квалификации </w:t>
            </w:r>
            <w:r w:rsidRPr="00CD3AD9">
              <w:rPr>
                <w:sz w:val="22"/>
                <w:szCs w:val="22"/>
              </w:rPr>
              <w:t xml:space="preserve">по </w:t>
            </w:r>
            <w:r w:rsidRPr="00CD3AD9">
              <w:rPr>
                <w:sz w:val="22"/>
                <w:szCs w:val="22"/>
              </w:rPr>
              <w:lastRenderedPageBreak/>
              <w:t xml:space="preserve">проблеме введения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Поэтапно, весь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Поэтапная подготовка педагогических и управленческих </w:t>
            </w:r>
            <w:r w:rsidRPr="00CD3AD9">
              <w:rPr>
                <w:sz w:val="22"/>
                <w:szCs w:val="22"/>
              </w:rPr>
              <w:lastRenderedPageBreak/>
              <w:t xml:space="preserve">кадров к введению ФГОС </w:t>
            </w:r>
            <w:r>
              <w:rPr>
                <w:sz w:val="22"/>
                <w:szCs w:val="22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lastRenderedPageBreak/>
              <w:t>План-график</w:t>
            </w:r>
          </w:p>
        </w:tc>
      </w:tr>
      <w:tr w:rsidR="002C0A2B" w:rsidRPr="0073490F" w:rsidTr="002C0A2B">
        <w:trPr>
          <w:gridAfter w:val="2"/>
          <w:wAfter w:w="1108" w:type="dxa"/>
          <w:trHeight w:val="96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Предварительный анализ ресурсного обеспечения в соответствии с требованиями ФГОС </w:t>
            </w:r>
          </w:p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01.09.2014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Получение объективной информации о готовности </w:t>
            </w:r>
            <w:r>
              <w:rPr>
                <w:sz w:val="22"/>
                <w:szCs w:val="22"/>
              </w:rPr>
              <w:t>Д</w:t>
            </w:r>
            <w:r w:rsidRPr="00CD3AD9">
              <w:rPr>
                <w:sz w:val="22"/>
                <w:szCs w:val="22"/>
              </w:rPr>
              <w:t xml:space="preserve">ОУ к переходу на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Протокол совещания</w:t>
            </w:r>
            <w:r w:rsidRPr="00CD3AD9">
              <w:rPr>
                <w:sz w:val="22"/>
                <w:szCs w:val="22"/>
              </w:rPr>
              <w:t xml:space="preserve"> 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Разработка плана методическог</w:t>
            </w: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сопровождения  введения</w:t>
            </w:r>
            <w:proofErr w:type="gramEnd"/>
            <w:r>
              <w:rPr>
                <w:sz w:val="22"/>
                <w:szCs w:val="22"/>
              </w:rPr>
              <w:t xml:space="preserve"> ФГОС </w:t>
            </w:r>
            <w:r w:rsidRPr="00CD3AD9">
              <w:rPr>
                <w:sz w:val="22"/>
                <w:szCs w:val="22"/>
              </w:rPr>
              <w:t xml:space="preserve">  в </w:t>
            </w: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01.09.2014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Педагогический совет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План</w:t>
            </w:r>
          </w:p>
        </w:tc>
      </w:tr>
      <w:tr w:rsidR="002C0A2B" w:rsidRPr="0073490F" w:rsidTr="002C0A2B">
        <w:trPr>
          <w:gridAfter w:val="2"/>
          <w:wAfter w:w="1108" w:type="dxa"/>
          <w:trHeight w:val="106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Организация блока методических совещаний по изучению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01.09.2014-01.05.2015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Осмысление содержания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План мероприятий</w:t>
            </w:r>
          </w:p>
        </w:tc>
      </w:tr>
      <w:tr w:rsidR="002C0A2B" w:rsidRPr="0073490F" w:rsidTr="002C0A2B">
        <w:trPr>
          <w:gridAfter w:val="2"/>
          <w:wAfter w:w="1108" w:type="dxa"/>
          <w:trHeight w:val="141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Проведение инструктивно-методических совещаний и обучающих семинар</w:t>
            </w:r>
            <w:r>
              <w:rPr>
                <w:sz w:val="22"/>
                <w:szCs w:val="22"/>
              </w:rPr>
              <w:t xml:space="preserve">ов по вопросам введения </w:t>
            </w:r>
            <w:proofErr w:type="gramStart"/>
            <w:r>
              <w:rPr>
                <w:sz w:val="22"/>
                <w:szCs w:val="22"/>
              </w:rPr>
              <w:t>ФГОС  Д</w:t>
            </w:r>
            <w:r w:rsidRPr="00CD3AD9">
              <w:rPr>
                <w:sz w:val="22"/>
                <w:szCs w:val="22"/>
              </w:rPr>
              <w:t>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01.09.2014-01.05.2015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Ликвидация профессиональных затруднений</w:t>
            </w:r>
            <w:r>
              <w:rPr>
                <w:sz w:val="22"/>
                <w:szCs w:val="22"/>
              </w:rPr>
              <w:t xml:space="preserve"> и уточнение смысловых понятий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Протоколы 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Организация работы по разработке образовательной программы в соответствии с примерной (комплексной) образовательной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1.09.2014-1.12.2015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Рабочая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Создание ООП </w:t>
            </w:r>
            <w:r>
              <w:rPr>
                <w:sz w:val="22"/>
                <w:szCs w:val="22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Проект программы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  <w:r w:rsidRPr="00CD3AD9">
              <w:rPr>
                <w:sz w:val="22"/>
                <w:szCs w:val="22"/>
              </w:rPr>
              <w:t xml:space="preserve"> и утверждение </w:t>
            </w:r>
          </w:p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образовательной</w:t>
            </w:r>
            <w:r w:rsidRPr="00CD3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01.12.2015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ООП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приказ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>
              <w:t>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Разработка и утверждение </w:t>
            </w:r>
            <w:r>
              <w:rPr>
                <w:sz w:val="22"/>
                <w:szCs w:val="22"/>
              </w:rPr>
              <w:t>календарно-тематических планов педагогических работников на 2014-2015гг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01.09.2014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календарно-тематических планов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Протокол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Внесение изменений в нормативно-правовую базу деятельности </w:t>
            </w: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поэтапно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Дополнения в документы, регламентирующие деятельность </w:t>
            </w:r>
            <w:r>
              <w:rPr>
                <w:sz w:val="22"/>
                <w:szCs w:val="22"/>
              </w:rPr>
              <w:t>ДОУ</w:t>
            </w:r>
            <w:r w:rsidRPr="00CD3AD9">
              <w:rPr>
                <w:sz w:val="22"/>
                <w:szCs w:val="22"/>
              </w:rPr>
              <w:t xml:space="preserve"> по </w:t>
            </w:r>
            <w:r w:rsidRPr="00CD3AD9">
              <w:rPr>
                <w:sz w:val="22"/>
                <w:szCs w:val="22"/>
              </w:rPr>
              <w:lastRenderedPageBreak/>
              <w:t xml:space="preserve">внедрению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lastRenderedPageBreak/>
              <w:t>Приказ об утвержден</w:t>
            </w:r>
            <w:r>
              <w:rPr>
                <w:sz w:val="22"/>
                <w:szCs w:val="22"/>
              </w:rPr>
              <w:t xml:space="preserve">ии локальных актов, </w:t>
            </w:r>
            <w:r>
              <w:rPr>
                <w:sz w:val="22"/>
                <w:szCs w:val="22"/>
              </w:rPr>
              <w:lastRenderedPageBreak/>
              <w:t xml:space="preserve">протоколы </w:t>
            </w:r>
            <w:r w:rsidRPr="00CD3AD9">
              <w:rPr>
                <w:sz w:val="22"/>
                <w:szCs w:val="22"/>
              </w:rPr>
              <w:t>педсовета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1</w:t>
            </w:r>
            <w: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CD3AD9">
              <w:rPr>
                <w:sz w:val="22"/>
                <w:szCs w:val="22"/>
              </w:rPr>
              <w:t>Мониторинг введения ФГОС</w:t>
            </w:r>
          </w:p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Диагностические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План контроля</w:t>
            </w:r>
          </w:p>
        </w:tc>
      </w:tr>
      <w:tr w:rsidR="002C0A2B" w:rsidRPr="0073490F" w:rsidTr="002C0A2B">
        <w:trPr>
          <w:gridAfter w:val="2"/>
          <w:wAfter w:w="1108" w:type="dxa"/>
          <w:trHeight w:val="134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  <w: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>Организация отчетности по введению ФГОС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CD3AD9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D3AD9">
              <w:rPr>
                <w:sz w:val="22"/>
                <w:szCs w:val="22"/>
              </w:rPr>
              <w:t xml:space="preserve">Отчеты </w:t>
            </w:r>
          </w:p>
        </w:tc>
      </w:tr>
      <w:tr w:rsidR="002C0A2B" w:rsidRPr="0073490F" w:rsidTr="002C0A2B">
        <w:trPr>
          <w:trHeight w:val="136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</w:p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73490F">
              <w:rPr>
                <w:b/>
              </w:rPr>
              <w:t xml:space="preserve">2. </w:t>
            </w:r>
            <w:r>
              <w:rPr>
                <w:b/>
              </w:rPr>
              <w:t>К</w:t>
            </w:r>
            <w:r w:rsidRPr="0073490F">
              <w:rPr>
                <w:b/>
              </w:rPr>
              <w:t>адров</w:t>
            </w:r>
            <w:r>
              <w:rPr>
                <w:b/>
              </w:rPr>
              <w:t>ое</w:t>
            </w:r>
            <w:r w:rsidRPr="0073490F">
              <w:rPr>
                <w:b/>
              </w:rPr>
              <w:t xml:space="preserve"> </w:t>
            </w:r>
            <w:proofErr w:type="gramStart"/>
            <w:r w:rsidRPr="0073490F">
              <w:rPr>
                <w:b/>
              </w:rPr>
              <w:t>обеспечени</w:t>
            </w:r>
            <w:r>
              <w:rPr>
                <w:b/>
              </w:rPr>
              <w:t>е</w:t>
            </w:r>
            <w:r w:rsidRPr="0073490F">
              <w:rPr>
                <w:b/>
              </w:rPr>
              <w:t xml:space="preserve">  внедрения</w:t>
            </w:r>
            <w:proofErr w:type="gramEnd"/>
            <w:r w:rsidRPr="0073490F">
              <w:rPr>
                <w:b/>
              </w:rPr>
              <w:t xml:space="preserve"> ФГОС </w:t>
            </w:r>
            <w:r>
              <w:rPr>
                <w:b/>
              </w:rPr>
              <w:t>ДО</w:t>
            </w:r>
          </w:p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2C0A2B" w:rsidRPr="0073490F" w:rsidTr="002C0A2B">
        <w:trPr>
          <w:gridAfter w:val="2"/>
          <w:wAfter w:w="1108" w:type="dxa"/>
          <w:trHeight w:val="16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</w:t>
            </w:r>
            <w:proofErr w:type="gramStart"/>
            <w:r w:rsidRPr="00FF105C">
              <w:rPr>
                <w:sz w:val="22"/>
                <w:szCs w:val="22"/>
              </w:rPr>
              <w:t>условий  для</w:t>
            </w:r>
            <w:proofErr w:type="gramEnd"/>
            <w:r w:rsidRPr="00FF105C">
              <w:rPr>
                <w:sz w:val="22"/>
                <w:szCs w:val="22"/>
              </w:rPr>
              <w:t xml:space="preserve"> прохождения курсов повышения квалификации </w:t>
            </w:r>
            <w:r>
              <w:rPr>
                <w:sz w:val="22"/>
                <w:szCs w:val="22"/>
              </w:rPr>
              <w:t>педагогов по вопросам перехода на ФГОС ДОУ</w:t>
            </w:r>
            <w:r w:rsidRPr="00FF105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План-график 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консультаций и семинаров </w:t>
            </w:r>
            <w:r w:rsidRPr="00FF105C">
              <w:rPr>
                <w:sz w:val="22"/>
                <w:szCs w:val="22"/>
              </w:rPr>
              <w:t>по методическим проблемам,</w:t>
            </w:r>
            <w:r>
              <w:rPr>
                <w:sz w:val="22"/>
                <w:szCs w:val="22"/>
              </w:rPr>
              <w:t xml:space="preserve"> </w:t>
            </w:r>
            <w:r w:rsidRPr="00FF105C">
              <w:rPr>
                <w:sz w:val="22"/>
                <w:szCs w:val="22"/>
              </w:rPr>
              <w:t>связанным с введением ФГОС.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затруднений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методических мероприятий </w:t>
            </w:r>
          </w:p>
        </w:tc>
      </w:tr>
      <w:tr w:rsidR="002C0A2B" w:rsidRPr="0073490F" w:rsidTr="002C0A2B">
        <w:trPr>
          <w:trHeight w:val="136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</w:p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73490F">
              <w:rPr>
                <w:b/>
              </w:rPr>
              <w:t xml:space="preserve">3. Создание материально-технического обеспечения внедрения ФГОС </w:t>
            </w:r>
            <w:r>
              <w:rPr>
                <w:b/>
              </w:rPr>
              <w:t>ДО</w:t>
            </w:r>
          </w:p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обновления</w:t>
            </w:r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в соответствии с требованиями ФГОС к минимальной оснащенности учебного процесса</w:t>
            </w:r>
            <w:r>
              <w:rPr>
                <w:sz w:val="22"/>
                <w:szCs w:val="22"/>
              </w:rPr>
              <w:t>.</w:t>
            </w:r>
            <w:r w:rsidRPr="00FF10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Поэтапно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Определение необходимых изменений в оснащенности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с учетом требований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Информационная справка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Информационная справка</w:t>
            </w: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FF1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FF105C">
              <w:rPr>
                <w:sz w:val="22"/>
                <w:szCs w:val="22"/>
              </w:rPr>
              <w:t xml:space="preserve">ОУ печатными и электронными образовательными </w:t>
            </w:r>
            <w:r w:rsidRPr="00FF105C">
              <w:rPr>
                <w:sz w:val="22"/>
                <w:szCs w:val="22"/>
              </w:rPr>
              <w:lastRenderedPageBreak/>
              <w:t xml:space="preserve">ресурсами ООП.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Оснащенность УМК, </w:t>
            </w:r>
            <w:proofErr w:type="gramStart"/>
            <w:r w:rsidRPr="00FF105C">
              <w:rPr>
                <w:sz w:val="22"/>
                <w:szCs w:val="22"/>
              </w:rPr>
              <w:t>учебными,  справочными</w:t>
            </w:r>
            <w:proofErr w:type="gramEnd"/>
            <w:r w:rsidRPr="00FF105C">
              <w:rPr>
                <w:sz w:val="22"/>
                <w:szCs w:val="22"/>
              </w:rPr>
              <w:t xml:space="preserve"> пособиями, </w:t>
            </w:r>
            <w:r>
              <w:rPr>
                <w:sz w:val="22"/>
                <w:szCs w:val="22"/>
              </w:rPr>
              <w:t xml:space="preserve">детской </w:t>
            </w:r>
            <w:r w:rsidRPr="00FF105C">
              <w:rPr>
                <w:sz w:val="22"/>
                <w:szCs w:val="22"/>
              </w:rPr>
              <w:lastRenderedPageBreak/>
              <w:t xml:space="preserve">художественной литературой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lastRenderedPageBreak/>
              <w:t>Информационная справка</w:t>
            </w:r>
          </w:p>
        </w:tc>
      </w:tr>
      <w:tr w:rsidR="002C0A2B" w:rsidRPr="0073490F" w:rsidTr="002C0A2B">
        <w:trPr>
          <w:gridAfter w:val="2"/>
          <w:wAfter w:w="1108" w:type="dxa"/>
          <w:trHeight w:val="11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73490F">
              <w:lastRenderedPageBreak/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доступа </w:t>
            </w:r>
            <w:r>
              <w:rPr>
                <w:sz w:val="22"/>
                <w:szCs w:val="22"/>
              </w:rPr>
              <w:t>педагогическим работникам</w:t>
            </w:r>
            <w:r w:rsidRPr="00FF105C">
              <w:rPr>
                <w:sz w:val="22"/>
                <w:szCs w:val="22"/>
              </w:rPr>
              <w:t xml:space="preserve">, переходящим на </w:t>
            </w:r>
            <w:proofErr w:type="gramStart"/>
            <w:r w:rsidRPr="00FF105C">
              <w:rPr>
                <w:sz w:val="22"/>
                <w:szCs w:val="22"/>
              </w:rPr>
              <w:t>ФГОС,  к</w:t>
            </w:r>
            <w:proofErr w:type="gramEnd"/>
            <w:r w:rsidRPr="00FF105C">
              <w:rPr>
                <w:sz w:val="22"/>
                <w:szCs w:val="22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банка полезных ссылок, наличие странички на сайте </w:t>
            </w:r>
            <w:r>
              <w:rPr>
                <w:sz w:val="22"/>
                <w:szCs w:val="22"/>
              </w:rPr>
              <w:t xml:space="preserve">ДОУ </w:t>
            </w:r>
            <w:r w:rsidRPr="00FF105C">
              <w:rPr>
                <w:sz w:val="22"/>
                <w:szCs w:val="22"/>
              </w:rPr>
              <w:t>«ФГОС»</w:t>
            </w:r>
          </w:p>
        </w:tc>
      </w:tr>
      <w:tr w:rsidR="002C0A2B" w:rsidRPr="0073490F" w:rsidTr="002C0A2B">
        <w:trPr>
          <w:trHeight w:val="136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</w:p>
          <w:p w:rsidR="002C0A2B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</w:rPr>
            </w:pPr>
            <w:r w:rsidRPr="0073490F">
              <w:rPr>
                <w:b/>
              </w:rPr>
              <w:t>4. Создание организационно-информационно</w:t>
            </w:r>
            <w:r>
              <w:rPr>
                <w:b/>
              </w:rPr>
              <w:t>го обеспечения внедрения ФГОС Д</w:t>
            </w:r>
            <w:r w:rsidRPr="0073490F">
              <w:rPr>
                <w:b/>
              </w:rPr>
              <w:t>О</w:t>
            </w:r>
          </w:p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2C0A2B" w:rsidRPr="0073490F" w:rsidTr="002C0A2B">
        <w:trPr>
          <w:gridAfter w:val="2"/>
          <w:wAfter w:w="1108" w:type="dxa"/>
          <w:trHeight w:val="13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Размещение на сайте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информации о введении ФГОС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1.10.2014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Создание банка полезных ссылок, наличие странички на сайте </w:t>
            </w:r>
            <w:r>
              <w:rPr>
                <w:sz w:val="22"/>
                <w:szCs w:val="22"/>
              </w:rPr>
              <w:t xml:space="preserve">ДОУ </w:t>
            </w:r>
            <w:r w:rsidRPr="00FF105C">
              <w:rPr>
                <w:sz w:val="22"/>
                <w:szCs w:val="22"/>
              </w:rPr>
              <w:t>«ФГОС»</w:t>
            </w:r>
          </w:p>
        </w:tc>
      </w:tr>
      <w:tr w:rsidR="002C0A2B" w:rsidRPr="0073490F" w:rsidTr="002C0A2B">
        <w:trPr>
          <w:gridAfter w:val="2"/>
          <w:wAfter w:w="1108" w:type="dxa"/>
          <w:trHeight w:val="16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73490F" w:rsidRDefault="002C0A2B" w:rsidP="009616A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Обеспечение публичной отчетности </w:t>
            </w:r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о ходе и результатах введения ФГОС (Включение в публичный доклад </w:t>
            </w:r>
            <w:r>
              <w:rPr>
                <w:sz w:val="22"/>
                <w:szCs w:val="22"/>
              </w:rPr>
              <w:t xml:space="preserve">заведующего </w:t>
            </w:r>
            <w:proofErr w:type="gramStart"/>
            <w:r>
              <w:rPr>
                <w:sz w:val="22"/>
                <w:szCs w:val="22"/>
              </w:rPr>
              <w:t>ДОУ</w:t>
            </w:r>
            <w:r w:rsidRPr="00FF105C">
              <w:rPr>
                <w:sz w:val="22"/>
                <w:szCs w:val="22"/>
              </w:rPr>
              <w:t xml:space="preserve">  раздела</w:t>
            </w:r>
            <w:proofErr w:type="gramEnd"/>
            <w:r w:rsidRPr="00FF105C">
              <w:rPr>
                <w:sz w:val="22"/>
                <w:szCs w:val="22"/>
              </w:rPr>
              <w:t xml:space="preserve">, отражающего ход введения ФГОС).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 xml:space="preserve">Информирование общественности о ходе и результатах внедрения ФГОС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2B" w:rsidRPr="00FF105C" w:rsidRDefault="002C0A2B" w:rsidP="009616A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FF105C">
              <w:rPr>
                <w:sz w:val="22"/>
                <w:szCs w:val="22"/>
              </w:rPr>
              <w:t>Размещение публичного отчета на сайте</w:t>
            </w:r>
            <w:r>
              <w:rPr>
                <w:sz w:val="22"/>
                <w:szCs w:val="22"/>
              </w:rPr>
              <w:t xml:space="preserve"> ДОУ</w:t>
            </w:r>
          </w:p>
        </w:tc>
      </w:tr>
    </w:tbl>
    <w:p w:rsidR="002C0A2B" w:rsidRDefault="002C0A2B" w:rsidP="002C0A2B">
      <w:pPr>
        <w:pStyle w:val="aa"/>
        <w:spacing w:after="0" w:afterAutospacing="0"/>
      </w:pPr>
    </w:p>
    <w:p w:rsidR="002C0A2B" w:rsidRDefault="002C0A2B" w:rsidP="002C0A2B">
      <w:pPr>
        <w:pStyle w:val="aa"/>
        <w:spacing w:after="0" w:afterAutospacing="0"/>
      </w:pPr>
    </w:p>
    <w:p w:rsidR="002C0A2B" w:rsidRDefault="002C0A2B" w:rsidP="002C0A2B">
      <w:pPr>
        <w:pStyle w:val="aa"/>
        <w:spacing w:after="0" w:afterAutospacing="0"/>
      </w:pPr>
    </w:p>
    <w:p w:rsidR="002C0A2B" w:rsidRPr="00FF105C" w:rsidRDefault="002C0A2B" w:rsidP="002C0A2B">
      <w:pPr>
        <w:pStyle w:val="aa"/>
        <w:spacing w:after="0" w:afterAutospacing="0"/>
      </w:pPr>
    </w:p>
    <w:p w:rsidR="005E6022" w:rsidRDefault="005E6022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/>
    <w:p w:rsidR="002C0A2B" w:rsidRDefault="002C0A2B" w:rsidP="002C0A2B">
      <w:pPr>
        <w:jc w:val="right"/>
      </w:pPr>
      <w:r>
        <w:t>Приложение 2</w:t>
      </w:r>
    </w:p>
    <w:p w:rsidR="002C0A2B" w:rsidRPr="007A6355" w:rsidRDefault="002C0A2B" w:rsidP="002C0A2B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7A6355">
        <w:rPr>
          <w:b/>
          <w:bCs/>
          <w:color w:val="000000"/>
        </w:rPr>
        <w:t>ПОЛОЖЕНИЕ</w:t>
      </w:r>
    </w:p>
    <w:p w:rsidR="002C0A2B" w:rsidRPr="007A6355" w:rsidRDefault="002C0A2B" w:rsidP="002C0A2B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A6355">
        <w:rPr>
          <w:b/>
          <w:bCs/>
          <w:color w:val="000000"/>
        </w:rPr>
        <w:t xml:space="preserve">о временной </w:t>
      </w:r>
      <w:proofErr w:type="gramStart"/>
      <w:r w:rsidRPr="007A6355">
        <w:rPr>
          <w:b/>
          <w:bCs/>
          <w:color w:val="000000"/>
        </w:rPr>
        <w:t>рабочей</w:t>
      </w:r>
      <w:r w:rsidRPr="007A6355">
        <w:rPr>
          <w:rStyle w:val="apple-converted-space"/>
          <w:b/>
          <w:bCs/>
          <w:color w:val="000000"/>
        </w:rPr>
        <w:t> </w:t>
      </w:r>
      <w:r w:rsidRPr="007A6355">
        <w:rPr>
          <w:b/>
          <w:bCs/>
          <w:color w:val="000000"/>
        </w:rPr>
        <w:t> группе</w:t>
      </w:r>
      <w:proofErr w:type="gramEnd"/>
    </w:p>
    <w:p w:rsidR="002C0A2B" w:rsidRPr="007A6355" w:rsidRDefault="002C0A2B" w:rsidP="002C0A2B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A6355">
        <w:rPr>
          <w:b/>
          <w:bCs/>
          <w:color w:val="000000"/>
        </w:rPr>
        <w:t>по внедрению федеральных государственных образовательных стандартов дошкольного образования</w:t>
      </w:r>
    </w:p>
    <w:p w:rsidR="002C0A2B" w:rsidRPr="007A6355" w:rsidRDefault="002C0A2B" w:rsidP="002C0A2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b/>
          <w:bCs/>
          <w:iCs/>
          <w:color w:val="000000"/>
        </w:rPr>
        <w:t>   </w:t>
      </w:r>
      <w:r w:rsidRPr="007A6355">
        <w:rPr>
          <w:rStyle w:val="apple-converted-space"/>
          <w:b/>
          <w:bCs/>
          <w:iCs/>
          <w:color w:val="000000"/>
        </w:rPr>
        <w:t> </w:t>
      </w:r>
      <w:r w:rsidRPr="007A6355">
        <w:rPr>
          <w:b/>
          <w:bCs/>
          <w:iCs/>
          <w:color w:val="000000"/>
        </w:rPr>
        <w:t>1. Общие положения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A6355">
        <w:rPr>
          <w:color w:val="000000"/>
        </w:rPr>
        <w:t>1.1.Рабочая  группа</w:t>
      </w:r>
      <w:proofErr w:type="gramEnd"/>
      <w:r w:rsidRPr="007A6355">
        <w:rPr>
          <w:color w:val="000000"/>
        </w:rPr>
        <w:t xml:space="preserve"> по внедрению</w:t>
      </w:r>
      <w:r w:rsidRPr="007A6355">
        <w:rPr>
          <w:bCs/>
          <w:color w:val="000000"/>
        </w:rPr>
        <w:t xml:space="preserve"> 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 xml:space="preserve"> (далее</w:t>
      </w:r>
      <w:r w:rsidRPr="007A6355">
        <w:rPr>
          <w:rStyle w:val="apple-converted-space"/>
          <w:b/>
          <w:bCs/>
          <w:color w:val="000000"/>
        </w:rPr>
        <w:t> </w:t>
      </w:r>
      <w:r w:rsidRPr="007A6355">
        <w:rPr>
          <w:b/>
          <w:bCs/>
          <w:color w:val="000000"/>
        </w:rPr>
        <w:t>– рабочая</w:t>
      </w:r>
      <w:r w:rsidRPr="007A6355">
        <w:rPr>
          <w:rStyle w:val="apple-converted-space"/>
          <w:b/>
          <w:bCs/>
          <w:color w:val="000000"/>
        </w:rPr>
        <w:t> </w:t>
      </w:r>
      <w:r w:rsidRPr="007A6355">
        <w:rPr>
          <w:b/>
          <w:bCs/>
          <w:color w:val="000000"/>
        </w:rPr>
        <w:t> группа)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создана в соответствии с решением Педагогического совета на период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внедрения федеральных государственных образовательных стандартов дошкольного образования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в целях информационного и методического сопровождения этого процесса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1.2.Рабочая группа в своей деятельности руководствуется 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образовательного учреждения, а также настоящим Положением.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A6355">
        <w:rPr>
          <w:color w:val="000000"/>
        </w:rPr>
        <w:t>1.3.Состав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группы</w:t>
      </w:r>
      <w:proofErr w:type="gramEnd"/>
      <w:r w:rsidRPr="007A6355">
        <w:rPr>
          <w:color w:val="000000"/>
        </w:rPr>
        <w:t xml:space="preserve"> определяется 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приказом заведующего и решением педсовета  из числа наиболее компетентных представителей педагогического коллектива, администрации. Возглавляет группу председатель.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b/>
          <w:bCs/>
          <w:iCs/>
          <w:color w:val="000000"/>
        </w:rPr>
        <w:t xml:space="preserve">2. Задачи </w:t>
      </w:r>
      <w:proofErr w:type="gramStart"/>
      <w:r w:rsidRPr="007A6355">
        <w:rPr>
          <w:b/>
          <w:bCs/>
          <w:iCs/>
          <w:color w:val="000000"/>
        </w:rPr>
        <w:t>рабочей</w:t>
      </w:r>
      <w:r w:rsidRPr="007A6355">
        <w:rPr>
          <w:rStyle w:val="apple-converted-space"/>
          <w:b/>
          <w:bCs/>
          <w:iCs/>
          <w:color w:val="000000"/>
        </w:rPr>
        <w:t> </w:t>
      </w:r>
      <w:r w:rsidRPr="007A6355">
        <w:rPr>
          <w:b/>
          <w:bCs/>
          <w:iCs/>
          <w:color w:val="000000"/>
        </w:rPr>
        <w:t> группы</w:t>
      </w:r>
      <w:proofErr w:type="gramEnd"/>
      <w:r w:rsidRPr="007A6355">
        <w:rPr>
          <w:b/>
          <w:bCs/>
          <w:iCs/>
          <w:color w:val="000000"/>
        </w:rPr>
        <w:t>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2.1.Основными </w:t>
      </w:r>
      <w:proofErr w:type="gramStart"/>
      <w:r w:rsidRPr="007A6355">
        <w:rPr>
          <w:color w:val="000000"/>
        </w:rPr>
        <w:t>задачами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группы</w:t>
      </w:r>
      <w:proofErr w:type="gramEnd"/>
      <w:r w:rsidRPr="007A6355">
        <w:rPr>
          <w:color w:val="000000"/>
        </w:rPr>
        <w:t xml:space="preserve"> являются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изучение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информационная и методическая поддержка реализации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>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представление информации о результатах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 xml:space="preserve">внедрения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>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подготовка предложений по стимулированию деятельности педагогов по разработке и </w:t>
      </w:r>
      <w:proofErr w:type="gramStart"/>
      <w:r w:rsidRPr="007A6355">
        <w:rPr>
          <w:color w:val="000000"/>
        </w:rPr>
        <w:t>реализации 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проектов</w:t>
      </w:r>
      <w:proofErr w:type="gramEnd"/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 xml:space="preserve">внедрения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>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b/>
          <w:bCs/>
          <w:iCs/>
          <w:color w:val="000000"/>
        </w:rPr>
        <w:t xml:space="preserve">3. Функции </w:t>
      </w:r>
      <w:proofErr w:type="gramStart"/>
      <w:r w:rsidRPr="007A6355">
        <w:rPr>
          <w:b/>
          <w:bCs/>
          <w:iCs/>
          <w:color w:val="000000"/>
        </w:rPr>
        <w:t>рабочей</w:t>
      </w:r>
      <w:r w:rsidRPr="007A6355">
        <w:rPr>
          <w:rStyle w:val="apple-converted-space"/>
          <w:b/>
          <w:bCs/>
          <w:iCs/>
          <w:color w:val="000000"/>
        </w:rPr>
        <w:t> </w:t>
      </w:r>
      <w:r w:rsidRPr="007A6355">
        <w:rPr>
          <w:b/>
          <w:bCs/>
          <w:iCs/>
          <w:color w:val="000000"/>
        </w:rPr>
        <w:t> группы</w:t>
      </w:r>
      <w:proofErr w:type="gramEnd"/>
      <w:r w:rsidRPr="007A6355">
        <w:rPr>
          <w:b/>
          <w:bCs/>
          <w:iCs/>
          <w:color w:val="000000"/>
        </w:rPr>
        <w:t>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3.1.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Группа в целях выполнения возложенных на нее задач: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формирует перечень критериев экспертной оценки результатов деятельности </w:t>
      </w:r>
      <w:proofErr w:type="gramStart"/>
      <w:r w:rsidRPr="007A6355">
        <w:rPr>
          <w:color w:val="000000"/>
        </w:rPr>
        <w:t>педагогов 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и</w:t>
      </w:r>
      <w:proofErr w:type="gramEnd"/>
      <w:r w:rsidRPr="007A6355">
        <w:rPr>
          <w:color w:val="000000"/>
        </w:rPr>
        <w:t> 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 xml:space="preserve">их объединений по внедрению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>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обеспечивает необходимые условия для </w:t>
      </w:r>
      <w:proofErr w:type="gramStart"/>
      <w:r w:rsidRPr="007A6355">
        <w:rPr>
          <w:color w:val="000000"/>
        </w:rPr>
        <w:t>реализации 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проектных</w:t>
      </w:r>
      <w:proofErr w:type="gramEnd"/>
      <w:r w:rsidRPr="007A6355">
        <w:rPr>
          <w:color w:val="000000"/>
        </w:rPr>
        <w:t xml:space="preserve"> технологий при внедрении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>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информирует педагогический совет о ходе и результатах внедрения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>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b/>
          <w:bCs/>
          <w:iCs/>
          <w:color w:val="000000"/>
        </w:rPr>
        <w:t xml:space="preserve">4. Порядок работы </w:t>
      </w:r>
      <w:proofErr w:type="gramStart"/>
      <w:r w:rsidRPr="007A6355">
        <w:rPr>
          <w:b/>
          <w:bCs/>
          <w:iCs/>
          <w:color w:val="000000"/>
        </w:rPr>
        <w:t>рабочей</w:t>
      </w:r>
      <w:r w:rsidRPr="007A6355">
        <w:rPr>
          <w:rStyle w:val="apple-converted-space"/>
          <w:b/>
          <w:bCs/>
          <w:iCs/>
          <w:color w:val="000000"/>
        </w:rPr>
        <w:t> </w:t>
      </w:r>
      <w:r w:rsidRPr="007A6355">
        <w:rPr>
          <w:b/>
          <w:bCs/>
          <w:iCs/>
          <w:color w:val="000000"/>
        </w:rPr>
        <w:t> группы</w:t>
      </w:r>
      <w:proofErr w:type="gramEnd"/>
      <w:r w:rsidRPr="007A6355">
        <w:rPr>
          <w:b/>
          <w:bCs/>
          <w:iCs/>
          <w:color w:val="000000"/>
        </w:rPr>
        <w:t>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4.1. Группа является коллегиальным органом. Общее руководство группой осуществляет председатель группы.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4.2.Председатель группы: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открывает и ведет заседания группы;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отчитывается перед Педагогическим Советом о </w:t>
      </w:r>
      <w:proofErr w:type="gramStart"/>
      <w:r w:rsidRPr="007A6355">
        <w:rPr>
          <w:color w:val="000000"/>
        </w:rPr>
        <w:t>работе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 xml:space="preserve"> группы</w:t>
      </w:r>
      <w:proofErr w:type="gramEnd"/>
      <w:r w:rsidRPr="007A6355">
        <w:rPr>
          <w:color w:val="000000"/>
        </w:rPr>
        <w:t>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4.3.Из своего состава на первом </w:t>
      </w:r>
      <w:proofErr w:type="gramStart"/>
      <w:r w:rsidRPr="007A6355">
        <w:rPr>
          <w:color w:val="000000"/>
        </w:rPr>
        <w:t>заседании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группа</w:t>
      </w:r>
      <w:proofErr w:type="gramEnd"/>
      <w:r w:rsidRPr="007A6355">
        <w:rPr>
          <w:color w:val="000000"/>
        </w:rPr>
        <w:t> 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избирает секретаря.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Секретарь ведет протоколы </w:t>
      </w:r>
      <w:proofErr w:type="gramStart"/>
      <w:r w:rsidRPr="007A6355">
        <w:rPr>
          <w:color w:val="000000"/>
        </w:rPr>
        <w:t>заседаний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группы</w:t>
      </w:r>
      <w:proofErr w:type="gramEnd"/>
      <w:r w:rsidRPr="007A6355">
        <w:rPr>
          <w:color w:val="000000"/>
        </w:rPr>
        <w:t>, которые подписываются всеми членами группы. Протоколы группы носят открытый характер и доступны для ознакомления.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A6355">
        <w:rPr>
          <w:color w:val="000000"/>
        </w:rPr>
        <w:lastRenderedPageBreak/>
        <w:t>4.4.Члены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группы</w:t>
      </w:r>
      <w:proofErr w:type="gramEnd"/>
      <w:r w:rsidRPr="007A6355">
        <w:rPr>
          <w:color w:val="000000"/>
        </w:rPr>
        <w:t xml:space="preserve"> обязаны: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присутствовать на заседаниях;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голосовать по обсуждаемым вопросам;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исполнять поручения, в соответствии с </w:t>
      </w:r>
      <w:proofErr w:type="gramStart"/>
      <w:r w:rsidRPr="007A6355">
        <w:rPr>
          <w:color w:val="000000"/>
        </w:rPr>
        <w:t>решениями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группы</w:t>
      </w:r>
      <w:proofErr w:type="gramEnd"/>
      <w:r w:rsidRPr="007A6355">
        <w:rPr>
          <w:color w:val="000000"/>
        </w:rPr>
        <w:t>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A6355">
        <w:rPr>
          <w:color w:val="000000"/>
        </w:rPr>
        <w:t>4.5.Члены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группы</w:t>
      </w:r>
      <w:proofErr w:type="gramEnd"/>
      <w:r w:rsidRPr="007A6355">
        <w:rPr>
          <w:color w:val="000000"/>
        </w:rPr>
        <w:t> 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имеют право: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знакомиться с материалами и документами, поступающими в группу;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участвовать в обсуждении повестки дня, вносить предложения по повестке дня;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в письменном виде высказывать особые мнения;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ставить на голосование предлагаемые ими вопросы.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Вопросы, выносимые на голосование, принимаются большинством голосов от численного </w:t>
      </w:r>
      <w:proofErr w:type="gramStart"/>
      <w:r w:rsidRPr="007A6355">
        <w:rPr>
          <w:color w:val="000000"/>
        </w:rPr>
        <w:t>состава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группы</w:t>
      </w:r>
      <w:proofErr w:type="gramEnd"/>
      <w:r w:rsidRPr="007A6355">
        <w:rPr>
          <w:color w:val="000000"/>
        </w:rPr>
        <w:t>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По </w:t>
      </w:r>
      <w:proofErr w:type="gramStart"/>
      <w:r w:rsidRPr="007A6355">
        <w:rPr>
          <w:color w:val="000000"/>
        </w:rPr>
        <w:t>достижению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группой</w:t>
      </w:r>
      <w:proofErr w:type="gramEnd"/>
      <w:r w:rsidRPr="007A6355">
        <w:rPr>
          <w:color w:val="000000"/>
        </w:rPr>
        <w:t xml:space="preserve"> поставленных перед ней задач, и по окончании ее деятельности, председатель группы сшивает все документы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группы и сдает их на хранение.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b/>
          <w:bCs/>
          <w:iCs/>
          <w:color w:val="000000"/>
        </w:rPr>
        <w:t xml:space="preserve">5. Права </w:t>
      </w:r>
      <w:proofErr w:type="gramStart"/>
      <w:r w:rsidRPr="007A6355">
        <w:rPr>
          <w:b/>
          <w:bCs/>
          <w:iCs/>
          <w:color w:val="000000"/>
        </w:rPr>
        <w:t>рабочей</w:t>
      </w:r>
      <w:r w:rsidRPr="007A6355">
        <w:rPr>
          <w:rStyle w:val="apple-converted-space"/>
          <w:b/>
          <w:bCs/>
          <w:iCs/>
          <w:color w:val="000000"/>
        </w:rPr>
        <w:t> </w:t>
      </w:r>
      <w:r w:rsidRPr="007A6355">
        <w:rPr>
          <w:b/>
          <w:bCs/>
          <w:iCs/>
          <w:color w:val="000000"/>
        </w:rPr>
        <w:t> группы</w:t>
      </w:r>
      <w:proofErr w:type="gramEnd"/>
      <w:r w:rsidRPr="007A6355">
        <w:rPr>
          <w:b/>
          <w:bCs/>
          <w:iCs/>
          <w:color w:val="000000"/>
        </w:rPr>
        <w:t>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5.1.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 Группа имеет право: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вносить на рассмотрение Педагогического совета вопросы, связанные с разработкой и реализацией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 xml:space="preserve">; 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вносить предложения и проекты решений по вопросам;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выходить с предложениями к заведующему и другим членам администрации детского сада по вопросам, относящимся к ведению группы;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b/>
          <w:bCs/>
          <w:i/>
          <w:iCs/>
          <w:color w:val="000000"/>
        </w:rPr>
        <w:t> 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b/>
          <w:bCs/>
          <w:iCs/>
          <w:color w:val="000000"/>
        </w:rPr>
        <w:t xml:space="preserve">6. Ответственность </w:t>
      </w:r>
      <w:proofErr w:type="gramStart"/>
      <w:r w:rsidRPr="007A6355">
        <w:rPr>
          <w:b/>
          <w:bCs/>
          <w:iCs/>
          <w:color w:val="000000"/>
        </w:rPr>
        <w:t>рабочей</w:t>
      </w:r>
      <w:r w:rsidRPr="007A6355">
        <w:rPr>
          <w:rStyle w:val="apple-converted-space"/>
          <w:b/>
          <w:bCs/>
          <w:iCs/>
          <w:color w:val="000000"/>
        </w:rPr>
        <w:t> </w:t>
      </w:r>
      <w:r w:rsidRPr="007A6355">
        <w:rPr>
          <w:b/>
          <w:bCs/>
          <w:iCs/>
          <w:color w:val="000000"/>
        </w:rPr>
        <w:t> группы</w:t>
      </w:r>
      <w:proofErr w:type="gramEnd"/>
      <w:r w:rsidRPr="007A6355">
        <w:rPr>
          <w:b/>
          <w:bCs/>
          <w:iCs/>
          <w:color w:val="000000"/>
        </w:rPr>
        <w:t>.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6.1. </w:t>
      </w:r>
      <w:proofErr w:type="gramStart"/>
      <w:r w:rsidRPr="007A6355">
        <w:rPr>
          <w:color w:val="000000"/>
        </w:rPr>
        <w:t>Группа 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>несет</w:t>
      </w:r>
      <w:proofErr w:type="gramEnd"/>
      <w:r w:rsidRPr="007A6355">
        <w:rPr>
          <w:color w:val="000000"/>
        </w:rPr>
        <w:t xml:space="preserve"> ответственность: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за своевременность представления информации Педагогическому совету о результатах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 xml:space="preserve">внедрения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 xml:space="preserve">; 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 xml:space="preserve">- за качество и своевременность информационной и методической поддержки внедрения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 xml:space="preserve">; </w:t>
      </w:r>
    </w:p>
    <w:p w:rsidR="002C0A2B" w:rsidRPr="007A6355" w:rsidRDefault="002C0A2B" w:rsidP="002C0A2B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- за своевременное выполнение решений Педагогического совета, относящихся к</w:t>
      </w:r>
      <w:r w:rsidRPr="007A6355">
        <w:rPr>
          <w:rStyle w:val="apple-converted-space"/>
          <w:color w:val="000000"/>
        </w:rPr>
        <w:t> </w:t>
      </w:r>
      <w:r w:rsidRPr="007A6355">
        <w:rPr>
          <w:color w:val="000000"/>
        </w:rPr>
        <w:t xml:space="preserve">внедрения </w:t>
      </w:r>
      <w:r w:rsidRPr="007A6355">
        <w:rPr>
          <w:bCs/>
          <w:color w:val="000000"/>
        </w:rPr>
        <w:t>федеральных государственных образовательных стандартов дошкольного образования</w:t>
      </w:r>
      <w:r w:rsidRPr="007A6355">
        <w:rPr>
          <w:color w:val="000000"/>
        </w:rPr>
        <w:t>.</w:t>
      </w:r>
    </w:p>
    <w:p w:rsidR="002C0A2B" w:rsidRPr="007A6355" w:rsidRDefault="002D5BCC" w:rsidP="002C0A2B">
      <w:pPr>
        <w:pStyle w:val="style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 7. </w:t>
      </w:r>
      <w:r w:rsidR="002C0A2B" w:rsidRPr="007A6355">
        <w:rPr>
          <w:color w:val="000000"/>
        </w:rPr>
        <w:t>Срок действия настоящего Положения – до внесения соответствующих изменений.</w:t>
      </w:r>
    </w:p>
    <w:p w:rsidR="002C0A2B" w:rsidRPr="007A6355" w:rsidRDefault="002C0A2B" w:rsidP="002C0A2B">
      <w:pPr>
        <w:pStyle w:val="style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6355">
        <w:rPr>
          <w:color w:val="000000"/>
        </w:rPr>
        <w:t> </w:t>
      </w:r>
    </w:p>
    <w:p w:rsidR="002C0A2B" w:rsidRPr="007A6355" w:rsidRDefault="002C0A2B" w:rsidP="002C0A2B">
      <w:pPr>
        <w:ind w:firstLine="709"/>
        <w:jc w:val="both"/>
      </w:pPr>
    </w:p>
    <w:p w:rsidR="002C0A2B" w:rsidRDefault="002C0A2B" w:rsidP="002C0A2B">
      <w:pPr>
        <w:jc w:val="right"/>
      </w:pPr>
    </w:p>
    <w:sectPr w:rsidR="002C0A2B" w:rsidSect="002C0A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57B"/>
    <w:multiLevelType w:val="hybridMultilevel"/>
    <w:tmpl w:val="6026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3371"/>
    <w:multiLevelType w:val="hybridMultilevel"/>
    <w:tmpl w:val="D0F0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2B"/>
    <w:rsid w:val="002C0A2B"/>
    <w:rsid w:val="002D5BCC"/>
    <w:rsid w:val="005E6022"/>
    <w:rsid w:val="006605C6"/>
    <w:rsid w:val="00E916C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BA95-3E35-438E-8BEF-14032F5A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0A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C0A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A2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C0A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C0A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2C0A2B"/>
    <w:pPr>
      <w:suppressAutoHyphens/>
      <w:spacing w:after="120"/>
    </w:pPr>
    <w:rPr>
      <w:rFonts w:cs="Calibri"/>
      <w:sz w:val="20"/>
      <w:lang w:val="en-US"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2C0A2B"/>
    <w:rPr>
      <w:rFonts w:ascii="Times New Roman" w:eastAsia="Times New Roman" w:hAnsi="Times New Roman" w:cs="Calibri"/>
      <w:sz w:val="20"/>
      <w:szCs w:val="20"/>
      <w:lang w:val="en-US" w:eastAsia="hi-IN" w:bidi="hi-IN"/>
    </w:rPr>
  </w:style>
  <w:style w:type="paragraph" w:styleId="aa">
    <w:name w:val="Normal (Web)"/>
    <w:basedOn w:val="a"/>
    <w:rsid w:val="002C0A2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2C0A2B"/>
  </w:style>
  <w:style w:type="paragraph" w:customStyle="1" w:styleId="style3">
    <w:name w:val="style3"/>
    <w:basedOn w:val="a"/>
    <w:rsid w:val="002C0A2B"/>
    <w:pPr>
      <w:spacing w:before="100" w:beforeAutospacing="1" w:after="100" w:afterAutospacing="1"/>
    </w:pPr>
    <w:rPr>
      <w:szCs w:val="24"/>
    </w:rPr>
  </w:style>
  <w:style w:type="paragraph" w:customStyle="1" w:styleId="style2">
    <w:name w:val="style2"/>
    <w:basedOn w:val="a"/>
    <w:rsid w:val="002C0A2B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73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742D-473C-449C-B65C-A17B3D54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5</cp:revision>
  <cp:lastPrinted>2014-09-11T07:54:00Z</cp:lastPrinted>
  <dcterms:created xsi:type="dcterms:W3CDTF">2014-09-11T06:39:00Z</dcterms:created>
  <dcterms:modified xsi:type="dcterms:W3CDTF">2014-12-17T07:00:00Z</dcterms:modified>
</cp:coreProperties>
</file>