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5" w:rsidRDefault="00141D05" w:rsidP="00141D05">
      <w:pPr>
        <w:ind w:left="720"/>
        <w:jc w:val="center"/>
        <w:rPr>
          <w:b/>
          <w:bCs/>
          <w:sz w:val="26"/>
          <w:szCs w:val="26"/>
        </w:rPr>
      </w:pPr>
      <w:r w:rsidRPr="00FD53FC">
        <w:rPr>
          <w:b/>
          <w:bCs/>
          <w:sz w:val="26"/>
          <w:szCs w:val="26"/>
        </w:rPr>
        <w:t xml:space="preserve">Двигательный режим </w:t>
      </w:r>
    </w:p>
    <w:p w:rsidR="00141D05" w:rsidRDefault="00141D05" w:rsidP="00141D05">
      <w:pPr>
        <w:ind w:left="72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1015"/>
        <w:gridCol w:w="1041"/>
        <w:gridCol w:w="1041"/>
        <w:gridCol w:w="1001"/>
        <w:gridCol w:w="1034"/>
        <w:gridCol w:w="1887"/>
      </w:tblGrid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iCs/>
              </w:rPr>
              <w:t>Форма двигательной активности детей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>
              <w:rPr>
                <w:bCs/>
              </w:rPr>
              <w:t>Группа раннего возраста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1 младшая группа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2 младшая группа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Средняя группа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>
              <w:rPr>
                <w:bCs/>
              </w:rPr>
              <w:t>Старшая группа</w:t>
            </w:r>
          </w:p>
        </w:tc>
        <w:tc>
          <w:tcPr>
            <w:tcW w:w="2043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Организация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Утренняя гимнастика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Ежедневно на открытом воздухе или в зале, длительность 10-12 мин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Физкультурные занятия</w:t>
            </w:r>
          </w:p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3E08B4">
              <w:t>(По подгруппам)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8-10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-15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 xml:space="preserve">3 </w:t>
            </w:r>
            <w:proofErr w:type="gramStart"/>
            <w:r w:rsidRPr="003E08B4">
              <w:t>раза  в</w:t>
            </w:r>
            <w:proofErr w:type="gramEnd"/>
            <w:r w:rsidRPr="003E08B4">
              <w:t xml:space="preserve"> неделю,</w:t>
            </w:r>
          </w:p>
          <w:p w:rsidR="00141D05" w:rsidRPr="003E08B4" w:rsidRDefault="00141D05" w:rsidP="00B8290B">
            <w:pPr>
              <w:jc w:val="center"/>
            </w:pPr>
            <w:r w:rsidRPr="003E08B4">
              <w:t xml:space="preserve">в старшем дошкольном возраста 1 </w:t>
            </w:r>
            <w:proofErr w:type="gramStart"/>
            <w:r w:rsidRPr="003E08B4">
              <w:t>занятие  на</w:t>
            </w:r>
            <w:proofErr w:type="gramEnd"/>
            <w:r w:rsidRPr="003E08B4">
              <w:t xml:space="preserve"> воздухе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proofErr w:type="spellStart"/>
            <w:r w:rsidRPr="00FE2F61">
              <w:rPr>
                <w:bCs/>
              </w:rPr>
              <w:t>Физминутка</w:t>
            </w:r>
            <w:proofErr w:type="spellEnd"/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Ежедневно, по мере необходимости, в зависимости от вида и содержания занятий, 3-5 мин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Двигательная разминка во время перерыва между НОД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Ежедневно, в течение 7-10 мин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Спортивные игры, игры-эстафеты на прогулке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8-10</w:t>
            </w:r>
          </w:p>
        </w:tc>
        <w:tc>
          <w:tcPr>
            <w:tcW w:w="2043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Подвижные игры, физические упражнения на прогулке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10-15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15-20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20-25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Ежедневно, во время прогулки, длительность 20-25 мин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Дифференцированные игры-упражнения на прогулке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Ежедневно, во время утренней или вечерней прогулки, длительность 12-15 мин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 xml:space="preserve">Музыкально-ритмические движения, </w:t>
            </w:r>
            <w:proofErr w:type="spellStart"/>
            <w:r w:rsidRPr="00FE2F61">
              <w:rPr>
                <w:bCs/>
              </w:rPr>
              <w:t>логоритмические</w:t>
            </w:r>
            <w:proofErr w:type="spellEnd"/>
            <w:r w:rsidRPr="00FE2F61">
              <w:rPr>
                <w:bCs/>
              </w:rPr>
              <w:t xml:space="preserve"> упражнения, </w:t>
            </w:r>
            <w:r w:rsidRPr="00FE2F61">
              <w:rPr>
                <w:bCs/>
              </w:rPr>
              <w:lastRenderedPageBreak/>
              <w:t>музыкальные подвижные игры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043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На музыкальных занятиях 2 раза в неделю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lastRenderedPageBreak/>
              <w:t>Индивидуальная работа по развитию движений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FE2F6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Прогулка, повседневная деятельность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Игры-хороводы, игровые упражнения, подвижные игры малой подвижности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</w:rPr>
            </w:pPr>
            <w:r w:rsidRPr="00FE2F61">
              <w:rPr>
                <w:bCs/>
              </w:rPr>
              <w:t>В утренний прием детей, перед НОД, организационный момент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Гимнастика после дневного сна в сочетании с воздушными ваннами, закаливающими процедурами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Ежедневно, 3 – 5 мин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Самостоятельная двигательная деятельность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Создаются условия с учетом двигательной активности в группе и на прогулке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Дни здоровья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2 раза в год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Неделя здоровья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1 раз в год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Физкультурный досуг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25-30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1 раз в месяц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Веселые старты</w:t>
            </w:r>
          </w:p>
          <w:p w:rsidR="00141D05" w:rsidRPr="003E08B4" w:rsidRDefault="00141D05" w:rsidP="00B8290B">
            <w:pPr>
              <w:jc w:val="center"/>
            </w:pPr>
            <w:r w:rsidRPr="003E08B4">
              <w:t>Вне детского сада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 w:rsidRPr="00FE2F6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1 раз в год</w:t>
            </w: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 w:rsidRPr="003E08B4">
              <w:t>Объем двигательной активности в организованных формах образовательной деятельности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24-30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30-45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</w:p>
        </w:tc>
      </w:tr>
      <w:tr w:rsidR="00141D05" w:rsidRPr="00FE2F61" w:rsidTr="00B8290B">
        <w:tc>
          <w:tcPr>
            <w:tcW w:w="2536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  <w:r>
              <w:t>Самостоятельная двигательная деятельность</w:t>
            </w:r>
          </w:p>
        </w:tc>
        <w:tc>
          <w:tcPr>
            <w:tcW w:w="442" w:type="dxa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118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074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240" w:type="dxa"/>
            <w:shd w:val="clear" w:color="auto" w:fill="auto"/>
          </w:tcPr>
          <w:p w:rsidR="00141D05" w:rsidRPr="00FE2F61" w:rsidRDefault="00141D05" w:rsidP="00B829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2043" w:type="dxa"/>
            <w:shd w:val="clear" w:color="auto" w:fill="auto"/>
          </w:tcPr>
          <w:p w:rsidR="00141D05" w:rsidRPr="003E08B4" w:rsidRDefault="00141D05" w:rsidP="00B8290B">
            <w:pPr>
              <w:jc w:val="center"/>
            </w:pPr>
          </w:p>
        </w:tc>
      </w:tr>
    </w:tbl>
    <w:p w:rsidR="006E0421" w:rsidRDefault="006E0421">
      <w:bookmarkStart w:id="0" w:name="_GoBack"/>
      <w:bookmarkEnd w:id="0"/>
    </w:p>
    <w:sectPr w:rsidR="006E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05"/>
    <w:rsid w:val="00141D05"/>
    <w:rsid w:val="006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A94B-B094-4993-8760-45658D31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2015-03-18T07:36:00Z</dcterms:created>
  <dcterms:modified xsi:type="dcterms:W3CDTF">2015-03-18T07:36:00Z</dcterms:modified>
</cp:coreProperties>
</file>