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C0" w:rsidRPr="009A40A8" w:rsidRDefault="00F04C26" w:rsidP="009E24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A8">
        <w:rPr>
          <w:rFonts w:ascii="Times New Roman" w:hAnsi="Times New Roman" w:cs="Times New Roman"/>
          <w:sz w:val="28"/>
          <w:szCs w:val="28"/>
        </w:rPr>
        <w:t xml:space="preserve">    </w:t>
      </w:r>
      <w:r w:rsidR="009E24C0" w:rsidRPr="009A40A8">
        <w:rPr>
          <w:rFonts w:ascii="Times New Roman" w:hAnsi="Times New Roman" w:cs="Times New Roman"/>
          <w:b/>
          <w:sz w:val="28"/>
          <w:szCs w:val="28"/>
        </w:rPr>
        <w:t xml:space="preserve">Итоговый анализ деятельности МБДОУ № 2 </w:t>
      </w:r>
    </w:p>
    <w:p w:rsidR="009E24C0" w:rsidRPr="009A40A8" w:rsidRDefault="009E24C0" w:rsidP="009E24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A8"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F04C26" w:rsidRPr="000E3A7A" w:rsidRDefault="00F04C26" w:rsidP="00F04C26">
      <w:pPr>
        <w:ind w:firstLine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E7C22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учреждение: детский сад № 2 сдано в эксплуатацию в апреле 2014 года. Тип строения –</w:t>
      </w:r>
      <w:r w:rsidR="007E7C22" w:rsidRPr="003E6DD4">
        <w:rPr>
          <w:rFonts w:ascii="Times New Roman" w:hAnsi="Times New Roman" w:cs="Times New Roman"/>
          <w:sz w:val="26"/>
          <w:szCs w:val="26"/>
        </w:rPr>
        <w:t xml:space="preserve"> блочный</w:t>
      </w:r>
      <w:r w:rsidRPr="003E6D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24C0" w:rsidRPr="003E6DD4" w:rsidRDefault="007E7C22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Дошкольное учреждение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р</w:t>
      </w:r>
      <w:r w:rsidR="009E24C0" w:rsidRPr="003E6DD4">
        <w:rPr>
          <w:rFonts w:ascii="Times New Roman" w:hAnsi="Times New Roman" w:cs="Times New Roman"/>
          <w:sz w:val="26"/>
          <w:szCs w:val="26"/>
        </w:rPr>
        <w:t>асположено  по</w:t>
      </w:r>
      <w:proofErr w:type="gramEnd"/>
      <w:r w:rsidR="009E24C0" w:rsidRPr="003E6DD4">
        <w:rPr>
          <w:rFonts w:ascii="Times New Roman" w:hAnsi="Times New Roman" w:cs="Times New Roman"/>
          <w:sz w:val="26"/>
          <w:szCs w:val="26"/>
        </w:rPr>
        <w:t xml:space="preserve"> адресу</w:t>
      </w:r>
      <w:r w:rsidRPr="003E6DD4">
        <w:rPr>
          <w:rFonts w:ascii="Times New Roman" w:hAnsi="Times New Roman" w:cs="Times New Roman"/>
          <w:sz w:val="26"/>
          <w:szCs w:val="26"/>
        </w:rPr>
        <w:t>: Челябинская область,</w:t>
      </w:r>
      <w:r w:rsidR="009E24C0" w:rsidRPr="003E6DD4">
        <w:rPr>
          <w:rFonts w:ascii="Times New Roman" w:hAnsi="Times New Roman" w:cs="Times New Roman"/>
          <w:sz w:val="26"/>
          <w:szCs w:val="26"/>
        </w:rPr>
        <w:t xml:space="preserve"> город Миасс бульвар Карпова, 14. </w:t>
      </w:r>
    </w:p>
    <w:p w:rsidR="009E24C0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План</w:t>
      </w:r>
      <w:r w:rsidR="009A40A8">
        <w:rPr>
          <w:rFonts w:ascii="Times New Roman" w:hAnsi="Times New Roman" w:cs="Times New Roman"/>
          <w:sz w:val="26"/>
          <w:szCs w:val="26"/>
        </w:rPr>
        <w:t xml:space="preserve">овая наполняемость </w:t>
      </w:r>
      <w:proofErr w:type="gramStart"/>
      <w:r w:rsidR="009A40A8">
        <w:rPr>
          <w:rFonts w:ascii="Times New Roman" w:hAnsi="Times New Roman" w:cs="Times New Roman"/>
          <w:sz w:val="26"/>
          <w:szCs w:val="26"/>
        </w:rPr>
        <w:t>в  ДОУ</w:t>
      </w:r>
      <w:proofErr w:type="gramEnd"/>
      <w:r w:rsidR="009A40A8">
        <w:rPr>
          <w:rFonts w:ascii="Times New Roman" w:hAnsi="Times New Roman" w:cs="Times New Roman"/>
          <w:sz w:val="26"/>
          <w:szCs w:val="26"/>
        </w:rPr>
        <w:t xml:space="preserve">  - 300</w:t>
      </w:r>
      <w:r w:rsidRPr="003E6DD4">
        <w:rPr>
          <w:rFonts w:ascii="Times New Roman" w:hAnsi="Times New Roman" w:cs="Times New Roman"/>
          <w:sz w:val="26"/>
          <w:szCs w:val="26"/>
        </w:rPr>
        <w:t xml:space="preserve"> мест для детей с 1,6 до 8 лет. Общее количество групп – 12. Направленность групп – общеразвивающая. Состав – одновозрастной. Предельная наполняемость групп 25 человек. По продолжительности пребывания в ДОУ</w:t>
      </w:r>
      <w:r w:rsidR="007E7C22" w:rsidRPr="003E6DD4">
        <w:rPr>
          <w:rFonts w:ascii="Times New Roman" w:hAnsi="Times New Roman" w:cs="Times New Roman"/>
          <w:sz w:val="26"/>
          <w:szCs w:val="26"/>
        </w:rPr>
        <w:t xml:space="preserve"> - </w:t>
      </w:r>
      <w:r w:rsidRPr="003E6DD4">
        <w:rPr>
          <w:rFonts w:ascii="Times New Roman" w:hAnsi="Times New Roman" w:cs="Times New Roman"/>
          <w:sz w:val="26"/>
          <w:szCs w:val="26"/>
        </w:rPr>
        <w:t xml:space="preserve"> 2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7E7C22" w:rsidRPr="003E6DD4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7E7C22"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Pr="003E6DD4">
        <w:rPr>
          <w:rFonts w:ascii="Times New Roman" w:hAnsi="Times New Roman" w:cs="Times New Roman"/>
          <w:sz w:val="26"/>
          <w:szCs w:val="26"/>
        </w:rPr>
        <w:t>12-час</w:t>
      </w:r>
      <w:r w:rsidR="007E7C22" w:rsidRPr="003E6DD4">
        <w:rPr>
          <w:rFonts w:ascii="Times New Roman" w:hAnsi="Times New Roman" w:cs="Times New Roman"/>
          <w:sz w:val="26"/>
          <w:szCs w:val="26"/>
        </w:rPr>
        <w:t>ового пребывания, 10 групп – 10,</w:t>
      </w:r>
      <w:r w:rsidRPr="003E6DD4">
        <w:rPr>
          <w:rFonts w:ascii="Times New Roman" w:hAnsi="Times New Roman" w:cs="Times New Roman"/>
          <w:sz w:val="26"/>
          <w:szCs w:val="26"/>
        </w:rPr>
        <w:t>5 часов</w:t>
      </w:r>
      <w:r w:rsidR="007E7C22" w:rsidRPr="003E6DD4">
        <w:rPr>
          <w:rFonts w:ascii="Times New Roman" w:hAnsi="Times New Roman" w:cs="Times New Roman"/>
          <w:sz w:val="26"/>
          <w:szCs w:val="26"/>
        </w:rPr>
        <w:t>ого пребывания</w:t>
      </w:r>
      <w:r w:rsidRPr="003E6DD4">
        <w:rPr>
          <w:rFonts w:ascii="Times New Roman" w:hAnsi="Times New Roman" w:cs="Times New Roman"/>
          <w:sz w:val="26"/>
          <w:szCs w:val="26"/>
        </w:rPr>
        <w:t>.</w:t>
      </w:r>
    </w:p>
    <w:p w:rsidR="009E24C0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4C0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E24C0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Оценка деятельности учреждения осуществлялась в соответствии со следующими критериями:</w:t>
      </w:r>
    </w:p>
    <w:p w:rsidR="009E24C0" w:rsidRPr="003E6DD4" w:rsidRDefault="009E24C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1EE" w:rsidRPr="003E6DD4" w:rsidRDefault="009E24C0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proofErr w:type="gramStart"/>
      <w:r w:rsidRPr="003E6DD4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="00266B93" w:rsidRPr="003E6DD4">
        <w:rPr>
          <w:rFonts w:ascii="Times New Roman" w:hAnsi="Times New Roman" w:cs="Times New Roman"/>
          <w:sz w:val="26"/>
          <w:szCs w:val="26"/>
        </w:rPr>
        <w:t xml:space="preserve">  </w:t>
      </w:r>
      <w:r w:rsidR="009541EE" w:rsidRPr="003E6DD4">
        <w:rPr>
          <w:rFonts w:ascii="Times New Roman" w:hAnsi="Times New Roman" w:cs="Times New Roman"/>
          <w:i/>
          <w:sz w:val="26"/>
          <w:szCs w:val="26"/>
        </w:rPr>
        <w:t>учреждения</w:t>
      </w:r>
      <w:proofErr w:type="gramEnd"/>
      <w:r w:rsidR="009541EE" w:rsidRPr="003E6DD4">
        <w:rPr>
          <w:rFonts w:ascii="Times New Roman" w:hAnsi="Times New Roman" w:cs="Times New Roman"/>
          <w:i/>
          <w:sz w:val="26"/>
          <w:szCs w:val="26"/>
        </w:rPr>
        <w:t>:</w:t>
      </w:r>
    </w:p>
    <w:p w:rsidR="009541EE" w:rsidRPr="003E6DD4" w:rsidRDefault="009541EE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Высокий – работа выполнена со значительным превышением степени качества,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на  основании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авторских подходов.</w:t>
      </w:r>
    </w:p>
    <w:p w:rsidR="009541EE" w:rsidRPr="003E6DD4" w:rsidRDefault="009541EE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Оптимальный – работа выполнена максимально качественно в данных условиях, в наилучшем варианте из множества возможных, имеется большой творческий потенциал выполнения данного раздела, отлажена система работы.</w:t>
      </w:r>
    </w:p>
    <w:p w:rsidR="009541EE" w:rsidRPr="003E6DD4" w:rsidRDefault="009541EE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Достаточный – выполнение работы достаточно качественное, удовлетворяются высокие потребности; допускаются лишь небольшие неточности, отступление, не влияющие на общее состояние работы. Работа выполняется ровно, носит исполнительский характер.</w:t>
      </w:r>
    </w:p>
    <w:p w:rsidR="00F04C26" w:rsidRPr="00FA1247" w:rsidRDefault="009541EE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Критический – выполнение работы не системное, имеются существенные недостатки, в работе проявляются признаки формализма</w:t>
      </w:r>
      <w:r w:rsidR="00FA1247">
        <w:rPr>
          <w:rFonts w:ascii="Times New Roman" w:hAnsi="Times New Roman" w:cs="Times New Roman"/>
          <w:sz w:val="26"/>
          <w:szCs w:val="26"/>
        </w:rPr>
        <w:t>.</w:t>
      </w:r>
    </w:p>
    <w:p w:rsidR="00F04C26" w:rsidRPr="003E6DD4" w:rsidRDefault="00F04C26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C26" w:rsidRPr="003E6DD4" w:rsidRDefault="00F04C26" w:rsidP="003E6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DD4">
        <w:rPr>
          <w:rFonts w:ascii="Times New Roman" w:hAnsi="Times New Roman" w:cs="Times New Roman"/>
          <w:b/>
          <w:sz w:val="26"/>
          <w:szCs w:val="26"/>
        </w:rPr>
        <w:t>Анализ</w:t>
      </w:r>
      <w:r w:rsidR="00C37F18" w:rsidRPr="003E6DD4">
        <w:rPr>
          <w:rFonts w:ascii="Times New Roman" w:hAnsi="Times New Roman" w:cs="Times New Roman"/>
          <w:b/>
          <w:sz w:val="26"/>
          <w:szCs w:val="26"/>
        </w:rPr>
        <w:t xml:space="preserve"> целевого компонента</w:t>
      </w:r>
      <w:r w:rsidRPr="003E6DD4">
        <w:rPr>
          <w:rFonts w:ascii="Times New Roman" w:hAnsi="Times New Roman" w:cs="Times New Roman"/>
          <w:b/>
          <w:sz w:val="26"/>
          <w:szCs w:val="26"/>
        </w:rPr>
        <w:t>.</w:t>
      </w:r>
    </w:p>
    <w:p w:rsidR="00F04C26" w:rsidRPr="003E6DD4" w:rsidRDefault="00F04C26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C26" w:rsidRPr="003E6DD4" w:rsidRDefault="00F04C26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DD4">
        <w:rPr>
          <w:rFonts w:ascii="Times New Roman" w:hAnsi="Times New Roman" w:cs="Times New Roman"/>
          <w:b/>
          <w:sz w:val="26"/>
          <w:szCs w:val="26"/>
        </w:rPr>
        <w:t xml:space="preserve">Годовые задачи МБДОУ № 2 на 2014- 2015 учебный </w:t>
      </w:r>
      <w:proofErr w:type="gramStart"/>
      <w:r w:rsidRPr="003E6DD4">
        <w:rPr>
          <w:rFonts w:ascii="Times New Roman" w:hAnsi="Times New Roman" w:cs="Times New Roman"/>
          <w:b/>
          <w:sz w:val="26"/>
          <w:szCs w:val="26"/>
        </w:rPr>
        <w:t>год :</w:t>
      </w:r>
      <w:proofErr w:type="gramEnd"/>
    </w:p>
    <w:p w:rsidR="009979EF" w:rsidRPr="003E6DD4" w:rsidRDefault="001B28B3" w:rsidP="003E6DD4">
      <w:pPr>
        <w:numPr>
          <w:ilvl w:val="0"/>
          <w:numId w:val="4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 xml:space="preserve">Создание </w:t>
      </w:r>
      <w:r w:rsidR="009979EF" w:rsidRPr="003E6DD4">
        <w:rPr>
          <w:rFonts w:ascii="Times New Roman" w:hAnsi="Times New Roman" w:cs="Times New Roman"/>
          <w:bCs/>
          <w:kern w:val="24"/>
          <w:sz w:val="26"/>
          <w:szCs w:val="26"/>
        </w:rPr>
        <w:t>нормативно – правовой базы дошкольного учреждения в соответствии с задачами государственной образовательной политики.</w:t>
      </w:r>
    </w:p>
    <w:p w:rsidR="009979EF" w:rsidRPr="003E6DD4" w:rsidRDefault="009979EF" w:rsidP="003E6DD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>2.</w:t>
      </w:r>
      <w:r w:rsidR="000E3DBF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 xml:space="preserve"> </w:t>
      </w:r>
      <w:r w:rsidRPr="003E6DD4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>Содействовать повышению качества образовательного процесса в ДОУ в условиях введения ФГОС дошкольного образования, уделяя внимание следующим аспектам:</w:t>
      </w:r>
    </w:p>
    <w:p w:rsidR="009979EF" w:rsidRPr="003E6DD4" w:rsidRDefault="009979EF" w:rsidP="003E6DD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>2.1. Реализации комплексно-тематического и интегративного принципов в построении образовательного процесса.</w:t>
      </w:r>
    </w:p>
    <w:p w:rsidR="00624FC3" w:rsidRDefault="009979EF" w:rsidP="003E6DD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mallCaps/>
          <w:kern w:val="24"/>
          <w:sz w:val="26"/>
          <w:szCs w:val="26"/>
        </w:rPr>
      </w:pPr>
      <w:r w:rsidRPr="003E6DD4">
        <w:rPr>
          <w:rFonts w:ascii="Times New Roman" w:hAnsi="Times New Roman" w:cs="Times New Roman"/>
          <w:bCs/>
          <w:smallCaps/>
          <w:kern w:val="24"/>
          <w:sz w:val="26"/>
          <w:szCs w:val="26"/>
        </w:rPr>
        <w:t xml:space="preserve">2.2. Объединение усилий семьи и ДОУ по гражданско-патриотическому воспитанию дошкольников. </w:t>
      </w:r>
    </w:p>
    <w:p w:rsidR="003E6DD4" w:rsidRPr="003E6DD4" w:rsidRDefault="003E6DD4" w:rsidP="003E6DD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mallCaps/>
          <w:kern w:val="24"/>
          <w:sz w:val="26"/>
          <w:szCs w:val="26"/>
        </w:rPr>
      </w:pPr>
    </w:p>
    <w:p w:rsidR="00907109" w:rsidRPr="00733C19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3C19">
        <w:rPr>
          <w:rFonts w:ascii="Times New Roman" w:hAnsi="Times New Roman" w:cs="Times New Roman"/>
          <w:b/>
          <w:sz w:val="26"/>
          <w:szCs w:val="26"/>
        </w:rPr>
        <w:t>По первой годовой задаче о</w:t>
      </w:r>
      <w:r w:rsidR="00907109" w:rsidRPr="00733C19">
        <w:rPr>
          <w:rFonts w:ascii="Times New Roman" w:hAnsi="Times New Roman" w:cs="Times New Roman"/>
          <w:b/>
          <w:sz w:val="26"/>
          <w:szCs w:val="26"/>
        </w:rPr>
        <w:t>жидаемый результат</w:t>
      </w:r>
    </w:p>
    <w:p w:rsidR="00792722" w:rsidRPr="003E6DD4" w:rsidRDefault="00907109" w:rsidP="003E6DD4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Создание нормативно-правовой базы для обеспечения функционирования образова</w:t>
      </w:r>
      <w:r w:rsidR="00792722" w:rsidRPr="003E6DD4">
        <w:rPr>
          <w:rFonts w:ascii="Times New Roman" w:hAnsi="Times New Roman" w:cs="Times New Roman"/>
          <w:sz w:val="26"/>
          <w:szCs w:val="26"/>
        </w:rPr>
        <w:t>тельного учреждения.</w:t>
      </w:r>
    </w:p>
    <w:p w:rsidR="00907109" w:rsidRPr="003E6DD4" w:rsidRDefault="00907109" w:rsidP="003E6DD4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lastRenderedPageBreak/>
        <w:t>Разработка локальных актов, способствующих формированию внутренней политики образовательного учреждения</w:t>
      </w:r>
      <w:r w:rsidR="00792722" w:rsidRPr="003E6DD4">
        <w:rPr>
          <w:rFonts w:ascii="Times New Roman" w:hAnsi="Times New Roman" w:cs="Times New Roman"/>
          <w:sz w:val="26"/>
          <w:szCs w:val="26"/>
        </w:rPr>
        <w:t>.</w:t>
      </w:r>
    </w:p>
    <w:p w:rsidR="00907109" w:rsidRPr="003E6DD4" w:rsidRDefault="00907109" w:rsidP="003E6DD4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DE7A1B" w:rsidRPr="003E6DD4">
        <w:rPr>
          <w:rFonts w:ascii="Times New Roman" w:hAnsi="Times New Roman" w:cs="Times New Roman"/>
          <w:sz w:val="26"/>
          <w:szCs w:val="26"/>
        </w:rPr>
        <w:t>основной обще</w:t>
      </w:r>
      <w:r w:rsidRPr="003E6DD4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DE7A1B" w:rsidRPr="003E6DD4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792722" w:rsidRPr="003E6DD4">
        <w:rPr>
          <w:rFonts w:ascii="Times New Roman" w:hAnsi="Times New Roman" w:cs="Times New Roman"/>
          <w:sz w:val="26"/>
          <w:szCs w:val="26"/>
        </w:rPr>
        <w:t>.</w:t>
      </w:r>
    </w:p>
    <w:p w:rsidR="00266B93" w:rsidRPr="003E6DD4" w:rsidRDefault="00266B93" w:rsidP="003E6DD4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Создание официального сайта дошкольного учреждения.</w:t>
      </w:r>
    </w:p>
    <w:p w:rsidR="00595121" w:rsidRPr="003E6DD4" w:rsidRDefault="00595121" w:rsidP="003E6DD4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95121" w:rsidRDefault="00595121" w:rsidP="003E6DD4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В 2014-2015 учебном году разработаны и приняты правоустанавливающие документы:</w:t>
      </w:r>
    </w:p>
    <w:p w:rsidR="00FD6D61" w:rsidRPr="003E6DD4" w:rsidRDefault="00FD6D61" w:rsidP="00FD6D61">
      <w:pPr>
        <w:pStyle w:val="a6"/>
        <w:numPr>
          <w:ilvl w:val="0"/>
          <w:numId w:val="14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Лицензия от 30 июля 2015 г. № 11571;</w:t>
      </w:r>
    </w:p>
    <w:p w:rsidR="00D865A2" w:rsidRPr="003E6DD4" w:rsidRDefault="00145825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Устав МБДОУ № 2</w:t>
      </w:r>
      <w:r w:rsidR="00595121" w:rsidRPr="003E6DD4">
        <w:rPr>
          <w:rFonts w:ascii="Times New Roman" w:hAnsi="Times New Roman" w:cs="Times New Roman"/>
          <w:sz w:val="26"/>
          <w:szCs w:val="26"/>
        </w:rPr>
        <w:t>,</w:t>
      </w:r>
      <w:r w:rsidR="00EE7911" w:rsidRPr="003E6DD4">
        <w:rPr>
          <w:rFonts w:ascii="Times New Roman" w:hAnsi="Times New Roman" w:cs="Times New Roman"/>
          <w:sz w:val="26"/>
          <w:szCs w:val="26"/>
        </w:rPr>
        <w:t xml:space="preserve"> утвержден Постановление</w:t>
      </w:r>
      <w:r w:rsidR="00595121" w:rsidRPr="003E6DD4">
        <w:rPr>
          <w:rFonts w:ascii="Times New Roman" w:hAnsi="Times New Roman" w:cs="Times New Roman"/>
          <w:sz w:val="26"/>
          <w:szCs w:val="26"/>
        </w:rPr>
        <w:t>м</w:t>
      </w:r>
      <w:r w:rsidR="00EE7911" w:rsidRPr="003E6DD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E7911" w:rsidRPr="003E6DD4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EE7911" w:rsidRPr="003E6DD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FD6D61">
        <w:rPr>
          <w:rFonts w:ascii="Times New Roman" w:hAnsi="Times New Roman" w:cs="Times New Roman"/>
          <w:sz w:val="26"/>
          <w:szCs w:val="26"/>
        </w:rPr>
        <w:t xml:space="preserve"> округа от 02.04.2014 г. № 2060;</w:t>
      </w:r>
      <w:r w:rsidR="00EE7911" w:rsidRPr="003E6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911" w:rsidRPr="003E6DD4" w:rsidRDefault="00EE7911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Изменения к Уставу утверждены Постановление</w:t>
      </w:r>
      <w:r w:rsidR="00595121" w:rsidRPr="003E6DD4">
        <w:rPr>
          <w:rFonts w:ascii="Times New Roman" w:hAnsi="Times New Roman" w:cs="Times New Roman"/>
          <w:sz w:val="26"/>
          <w:szCs w:val="26"/>
        </w:rPr>
        <w:t>м</w:t>
      </w:r>
      <w:r w:rsidRPr="003E6DD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FD6D61">
        <w:rPr>
          <w:rFonts w:ascii="Times New Roman" w:hAnsi="Times New Roman" w:cs="Times New Roman"/>
          <w:sz w:val="26"/>
          <w:szCs w:val="26"/>
        </w:rPr>
        <w:t>ого округа от 25.12.2014 № 7718;</w:t>
      </w:r>
    </w:p>
    <w:p w:rsidR="00D865A2" w:rsidRPr="003E6DD4" w:rsidRDefault="00D865A2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Постановление Администрации МГО о создании МКДОУ № 2 от 02.04.2014 г. № 2060</w:t>
      </w:r>
      <w:r w:rsidR="00FD6D61">
        <w:rPr>
          <w:rFonts w:ascii="Times New Roman" w:hAnsi="Times New Roman" w:cs="Times New Roman"/>
          <w:sz w:val="26"/>
          <w:szCs w:val="26"/>
        </w:rPr>
        <w:t>;</w:t>
      </w:r>
    </w:p>
    <w:p w:rsidR="00595121" w:rsidRPr="003E6DD4" w:rsidRDefault="00595121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Свидетельство о постановке на учет в налоговом органе от 17.04.2014 г.</w:t>
      </w:r>
      <w:r w:rsidR="00FD6D61">
        <w:rPr>
          <w:rFonts w:ascii="Times New Roman" w:hAnsi="Times New Roman" w:cs="Times New Roman"/>
          <w:sz w:val="26"/>
          <w:szCs w:val="26"/>
        </w:rPr>
        <w:t>;</w:t>
      </w:r>
    </w:p>
    <w:p w:rsidR="00595121" w:rsidRPr="003E6DD4" w:rsidRDefault="00595121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юридического лица от 13.01.2015 г.</w:t>
      </w:r>
      <w:r w:rsidR="00FD6D61">
        <w:rPr>
          <w:rFonts w:ascii="Times New Roman" w:hAnsi="Times New Roman" w:cs="Times New Roman"/>
          <w:sz w:val="26"/>
          <w:szCs w:val="26"/>
        </w:rPr>
        <w:t>;</w:t>
      </w:r>
    </w:p>
    <w:p w:rsidR="00D865A2" w:rsidRPr="003E6DD4" w:rsidRDefault="00D865A2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Постановление Администрации МГО «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Об  изменении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типа учреж</w:t>
      </w:r>
      <w:r w:rsidR="00FD6D61">
        <w:rPr>
          <w:rFonts w:ascii="Times New Roman" w:hAnsi="Times New Roman" w:cs="Times New Roman"/>
          <w:sz w:val="26"/>
          <w:szCs w:val="26"/>
        </w:rPr>
        <w:t>дения от 25.12.2014 г.  № 7718;</w:t>
      </w:r>
    </w:p>
    <w:p w:rsidR="00D865A2" w:rsidRPr="003E6DD4" w:rsidRDefault="00D865A2" w:rsidP="003E6DD4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Постановление Администрации МГО «О принятии имущества в муниципальную собственность МГО» от 25.11.2014 г. № 6934.</w:t>
      </w:r>
    </w:p>
    <w:p w:rsidR="003E6DD4" w:rsidRPr="003E6DD4" w:rsidRDefault="003E6DD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7911" w:rsidRPr="003E6DD4" w:rsidRDefault="00EE7911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Разработаны организационно-распорядительные документы:</w:t>
      </w:r>
    </w:p>
    <w:p w:rsidR="00E8362A" w:rsidRPr="003E6DD4" w:rsidRDefault="00EE7911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Штатное расписание</w:t>
      </w:r>
    </w:p>
    <w:p w:rsidR="00EE7911" w:rsidRPr="003E6DD4" w:rsidRDefault="00EE7911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Должностные инструкции работников ДОУ</w:t>
      </w:r>
    </w:p>
    <w:p w:rsidR="00EE7911" w:rsidRPr="003E6DD4" w:rsidRDefault="00EE7911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Инструкции по охране труда</w:t>
      </w:r>
      <w:r w:rsidR="001B4F14">
        <w:rPr>
          <w:rFonts w:ascii="Times New Roman" w:hAnsi="Times New Roman" w:cs="Times New Roman"/>
          <w:sz w:val="26"/>
          <w:szCs w:val="26"/>
        </w:rPr>
        <w:t xml:space="preserve"> по должностям сотрудников</w:t>
      </w:r>
    </w:p>
    <w:p w:rsidR="00EE7911" w:rsidRPr="003E6DD4" w:rsidRDefault="00EE7911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Инструкции по технике безопасности</w:t>
      </w:r>
      <w:r w:rsidR="001B4F14">
        <w:rPr>
          <w:rFonts w:ascii="Times New Roman" w:hAnsi="Times New Roman" w:cs="Times New Roman"/>
          <w:sz w:val="26"/>
          <w:szCs w:val="26"/>
        </w:rPr>
        <w:t xml:space="preserve"> по видам деятельности</w:t>
      </w:r>
    </w:p>
    <w:p w:rsidR="00EE7911" w:rsidRPr="003E6DD4" w:rsidRDefault="00EE7911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Инструкции по охране жизни и здоровья детей</w:t>
      </w:r>
    </w:p>
    <w:p w:rsidR="00E8362A" w:rsidRPr="003E6DD4" w:rsidRDefault="00E8362A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Договор с родителями (законными представителями)</w:t>
      </w:r>
    </w:p>
    <w:p w:rsidR="00E8362A" w:rsidRPr="003E6DD4" w:rsidRDefault="00E8362A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Тарификация </w:t>
      </w:r>
    </w:p>
    <w:p w:rsidR="00E8362A" w:rsidRPr="003E6DD4" w:rsidRDefault="00E8362A" w:rsidP="003E6DD4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Комплектование групп</w:t>
      </w:r>
      <w:r w:rsidR="0018577D">
        <w:rPr>
          <w:rFonts w:ascii="Times New Roman" w:hAnsi="Times New Roman" w:cs="Times New Roman"/>
          <w:sz w:val="26"/>
          <w:szCs w:val="26"/>
        </w:rPr>
        <w:t xml:space="preserve"> (приказ)</w:t>
      </w:r>
    </w:p>
    <w:p w:rsidR="00EE7911" w:rsidRPr="003E6DD4" w:rsidRDefault="00792722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Разработаны и приняты</w:t>
      </w:r>
      <w:r w:rsidR="00907109" w:rsidRPr="003E6DD4">
        <w:rPr>
          <w:rFonts w:ascii="Times New Roman" w:hAnsi="Times New Roman" w:cs="Times New Roman"/>
          <w:sz w:val="26"/>
          <w:szCs w:val="26"/>
        </w:rPr>
        <w:t xml:space="preserve"> следующие локальные акты дош</w:t>
      </w:r>
      <w:r w:rsidRPr="003E6DD4">
        <w:rPr>
          <w:rFonts w:ascii="Times New Roman" w:hAnsi="Times New Roman" w:cs="Times New Roman"/>
          <w:sz w:val="26"/>
          <w:szCs w:val="26"/>
        </w:rPr>
        <w:t>кольн</w:t>
      </w:r>
      <w:r w:rsidR="00266B93" w:rsidRPr="003E6DD4">
        <w:rPr>
          <w:rFonts w:ascii="Times New Roman" w:hAnsi="Times New Roman" w:cs="Times New Roman"/>
          <w:sz w:val="26"/>
          <w:szCs w:val="26"/>
        </w:rPr>
        <w:t>ого образовательного учреждения: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Общем собрании работников МБДОУ № 2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педагогическом совете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официальном сайте МБДОУ № 2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Правила внутреннего распорядка в МБДОУ № 2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системе нормирования труда</w:t>
      </w:r>
    </w:p>
    <w:p w:rsidR="00D865A2" w:rsidRPr="003E6DD4" w:rsidRDefault="00D865A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оплате труда работников МБДОУ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распределении стимулирующей части фонда оплаты труда работников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организации контрольно-пропускного режима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родительском комитете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</w:p>
    <w:p w:rsidR="00D865A2" w:rsidRPr="003E6DD4" w:rsidRDefault="00D865A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 о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порядке  и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сроках рассмотрения обращений, заявлений и жалоб граждан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Правила приема детей дошкольного возраста в МБДОУ № 2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Правила внутреннего распорядка воспитанников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режиме занятий воспитанников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методическом кабинете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педагогическом мониторинге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контрольной деятельности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текущем контроле за состоянием здоровья обучающихся в МБДОУ № 2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Школе начинающего воспитатели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наставничестве</w:t>
      </w:r>
    </w:p>
    <w:p w:rsidR="00792722" w:rsidRPr="003E6DD4" w:rsidRDefault="0079272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</w:t>
      </w:r>
      <w:r w:rsidR="001B28B3" w:rsidRPr="003E6DD4">
        <w:rPr>
          <w:rFonts w:ascii="Times New Roman" w:hAnsi="Times New Roman" w:cs="Times New Roman"/>
          <w:sz w:val="26"/>
          <w:szCs w:val="26"/>
        </w:rPr>
        <w:t>е об аттестационной комиссии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аттестации педагогических работников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творческой групп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методическом объединении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 рабочей группе по разработке образовательной программы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План мероприятий текущего контроля за организацией охраны жизни и здоровья детей</w:t>
      </w:r>
    </w:p>
    <w:p w:rsidR="001B28B3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Программа профилактики травматизма и несчастных случаев</w:t>
      </w:r>
    </w:p>
    <w:p w:rsidR="001B4F14" w:rsidRPr="003E6DD4" w:rsidRDefault="001B4F14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производственного контроля за соблюдением санитарных норм и требований</w:t>
      </w:r>
    </w:p>
    <w:p w:rsidR="001B28B3" w:rsidRPr="003E6DD4" w:rsidRDefault="001B28B3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Политика по обработке и защите персональных данных</w:t>
      </w:r>
    </w:p>
    <w:p w:rsidR="00EE7911" w:rsidRPr="003E6DD4" w:rsidRDefault="00EE7911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Положение о постановке на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внутрисадовский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учет и снятие с учета неблагополучной семьи</w:t>
      </w:r>
    </w:p>
    <w:p w:rsidR="00EE7911" w:rsidRPr="003E6DD4" w:rsidRDefault="00EE7911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Декларация о пожарной безопасности</w:t>
      </w:r>
    </w:p>
    <w:p w:rsidR="00EE7911" w:rsidRPr="003E6DD4" w:rsidRDefault="00EE7911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Положение об организации питания</w:t>
      </w:r>
    </w:p>
    <w:p w:rsidR="00EE7911" w:rsidRPr="003E6DD4" w:rsidRDefault="00D865A2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Положение об организации работы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по  охране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труда и обеспечении безопасности образовательного процесса.</w:t>
      </w:r>
    </w:p>
    <w:p w:rsidR="001B28B3" w:rsidRPr="003E6DD4" w:rsidRDefault="001B28B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0020" w:rsidRPr="003E6DD4" w:rsidRDefault="00CE0020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В начале учебного года на основании Приказа «О разработке образовательной программы дошкольного образования» от 09.09.2014 г. № 17 созда</w:t>
      </w:r>
      <w:r w:rsidR="00F55D0F" w:rsidRPr="003E6DD4">
        <w:rPr>
          <w:rFonts w:ascii="Times New Roman" w:hAnsi="Times New Roman" w:cs="Times New Roman"/>
          <w:sz w:val="26"/>
          <w:szCs w:val="26"/>
        </w:rPr>
        <w:t>на рабочая группа в составе Шмид</w:t>
      </w:r>
      <w:r w:rsidRPr="003E6DD4">
        <w:rPr>
          <w:rFonts w:ascii="Times New Roman" w:hAnsi="Times New Roman" w:cs="Times New Roman"/>
          <w:sz w:val="26"/>
          <w:szCs w:val="26"/>
        </w:rPr>
        <w:t xml:space="preserve">т Е.А.,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Ку</w:t>
      </w:r>
      <w:r w:rsidR="003E6DD4">
        <w:rPr>
          <w:rFonts w:ascii="Times New Roman" w:hAnsi="Times New Roman" w:cs="Times New Roman"/>
          <w:sz w:val="26"/>
          <w:szCs w:val="26"/>
        </w:rPr>
        <w:t>р</w:t>
      </w:r>
      <w:r w:rsidRPr="003E6DD4">
        <w:rPr>
          <w:rFonts w:ascii="Times New Roman" w:hAnsi="Times New Roman" w:cs="Times New Roman"/>
          <w:sz w:val="26"/>
          <w:szCs w:val="26"/>
        </w:rPr>
        <w:t>епиной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С.Н.,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Подрядовой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О.М,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Абызгареевой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Р.М., Швалевой О.В., Абдуллаевой Н.В. Улановой Е.В. Разработано положение о рабочей группе по разработке образовательной программы дошкольного образования.</w:t>
      </w:r>
    </w:p>
    <w:p w:rsidR="00792722" w:rsidRDefault="00E8362A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Разработана Основная общеобразовательная программа дошкольного образования </w:t>
      </w:r>
      <w:r w:rsidR="00266B93" w:rsidRPr="003E6DD4">
        <w:rPr>
          <w:rFonts w:ascii="Times New Roman" w:hAnsi="Times New Roman" w:cs="Times New Roman"/>
          <w:sz w:val="26"/>
          <w:szCs w:val="26"/>
        </w:rPr>
        <w:t>(</w:t>
      </w:r>
      <w:r w:rsidRPr="003E6DD4">
        <w:rPr>
          <w:rFonts w:ascii="Times New Roman" w:hAnsi="Times New Roman" w:cs="Times New Roman"/>
          <w:sz w:val="26"/>
          <w:szCs w:val="26"/>
        </w:rPr>
        <w:t>Приказ заведующего МБДОУ № 2 от 10.03.2015 г. № 65, принята педагогическим советом протокол от 11.03.2015 г. № 3</w:t>
      </w:r>
      <w:r w:rsidR="00266B93" w:rsidRPr="003E6DD4">
        <w:rPr>
          <w:rFonts w:ascii="Times New Roman" w:hAnsi="Times New Roman" w:cs="Times New Roman"/>
          <w:sz w:val="26"/>
          <w:szCs w:val="26"/>
        </w:rPr>
        <w:t>)</w:t>
      </w:r>
      <w:r w:rsidRPr="003E6DD4">
        <w:rPr>
          <w:rFonts w:ascii="Times New Roman" w:hAnsi="Times New Roman" w:cs="Times New Roman"/>
          <w:sz w:val="26"/>
          <w:szCs w:val="26"/>
        </w:rPr>
        <w:t>. Разработаны и приняты программы дополнительного образования по физкультурно-спортивному направлению «Ушу»</w:t>
      </w:r>
      <w:r w:rsidR="003E6D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DD4">
        <w:rPr>
          <w:rFonts w:ascii="Times New Roman" w:hAnsi="Times New Roman" w:cs="Times New Roman"/>
          <w:sz w:val="26"/>
          <w:szCs w:val="26"/>
        </w:rPr>
        <w:t>воспитатель  Конюхова</w:t>
      </w:r>
      <w:proofErr w:type="gramEnd"/>
      <w:r w:rsidR="003E6DD4">
        <w:rPr>
          <w:rFonts w:ascii="Times New Roman" w:hAnsi="Times New Roman" w:cs="Times New Roman"/>
          <w:sz w:val="26"/>
          <w:szCs w:val="26"/>
        </w:rPr>
        <w:t xml:space="preserve"> Е.К.</w:t>
      </w:r>
      <w:r w:rsidRPr="003E6DD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и  социально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-педагогическому </w:t>
      </w:r>
      <w:r w:rsidR="00266B93" w:rsidRPr="003E6DD4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3E6DD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Речецветик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>»</w:t>
      </w:r>
      <w:r w:rsidR="003E6DD4">
        <w:rPr>
          <w:rFonts w:ascii="Times New Roman" w:hAnsi="Times New Roman" w:cs="Times New Roman"/>
          <w:sz w:val="26"/>
          <w:szCs w:val="26"/>
        </w:rPr>
        <w:t xml:space="preserve"> воспитатель Уланова Е.В</w:t>
      </w:r>
      <w:r w:rsidRPr="003E6DD4">
        <w:rPr>
          <w:rFonts w:ascii="Times New Roman" w:hAnsi="Times New Roman" w:cs="Times New Roman"/>
          <w:sz w:val="26"/>
          <w:szCs w:val="26"/>
        </w:rPr>
        <w:t>.</w:t>
      </w:r>
    </w:p>
    <w:p w:rsidR="00F4576B" w:rsidRDefault="00F4576B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4576B" w:rsidRDefault="00F4576B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августе </w:t>
      </w:r>
      <w:r w:rsidR="00C81693">
        <w:rPr>
          <w:rFonts w:ascii="Times New Roman" w:hAnsi="Times New Roman" w:cs="Times New Roman"/>
          <w:sz w:val="26"/>
          <w:szCs w:val="26"/>
        </w:rPr>
        <w:t xml:space="preserve">2014 года </w:t>
      </w:r>
      <w:r>
        <w:rPr>
          <w:rFonts w:ascii="Times New Roman" w:hAnsi="Times New Roman" w:cs="Times New Roman"/>
          <w:sz w:val="26"/>
          <w:szCs w:val="26"/>
        </w:rPr>
        <w:t>в детском саду проведено анкетирование родителей по теме «Дополнительные платные услуги в детском саду». 95 % респондентов согласны с тем, что в дошкольном возрасте необходимо развивать способности ребенка. На вопрос какие дополнительные напра</w:t>
      </w:r>
      <w:r w:rsidR="00C816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ления развития Вы бы выбрали получились следующие результаты – 62 % физкультурно-спортивное, 41% </w:t>
      </w:r>
      <w:r>
        <w:rPr>
          <w:rFonts w:ascii="Times New Roman" w:hAnsi="Times New Roman" w:cs="Times New Roman"/>
          <w:sz w:val="26"/>
          <w:szCs w:val="26"/>
        </w:rPr>
        <w:lastRenderedPageBreak/>
        <w:t>интеллектуальное, 35 % музыкальное, 33% художественно-эстетическое, 10% социально-нравственное. Из перечисленных кружков и секции родители предпочли для своего ребенка –</w:t>
      </w:r>
      <w:r w:rsidR="00C81693">
        <w:rPr>
          <w:rFonts w:ascii="Times New Roman" w:hAnsi="Times New Roman" w:cs="Times New Roman"/>
          <w:sz w:val="26"/>
          <w:szCs w:val="26"/>
        </w:rPr>
        <w:t xml:space="preserve"> 49 % хореографию, 47% спортивную секцию, 45</w:t>
      </w:r>
      <w:r>
        <w:rPr>
          <w:rFonts w:ascii="Times New Roman" w:hAnsi="Times New Roman" w:cs="Times New Roman"/>
          <w:sz w:val="26"/>
          <w:szCs w:val="26"/>
        </w:rPr>
        <w:t>% подготовку</w:t>
      </w:r>
      <w:r w:rsidR="00C81693">
        <w:rPr>
          <w:rFonts w:ascii="Times New Roman" w:hAnsi="Times New Roman" w:cs="Times New Roman"/>
          <w:sz w:val="26"/>
          <w:szCs w:val="26"/>
        </w:rPr>
        <w:t xml:space="preserve"> к школе, 40</w:t>
      </w:r>
      <w:r>
        <w:rPr>
          <w:rFonts w:ascii="Times New Roman" w:hAnsi="Times New Roman" w:cs="Times New Roman"/>
          <w:sz w:val="26"/>
          <w:szCs w:val="26"/>
        </w:rPr>
        <w:t xml:space="preserve">% логопедические услуги, 39 % иностранный язык, 30 %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-конструир</w:t>
      </w:r>
      <w:r w:rsidR="009A40A8">
        <w:rPr>
          <w:rFonts w:ascii="Times New Roman" w:hAnsi="Times New Roman" w:cs="Times New Roman"/>
          <w:sz w:val="26"/>
          <w:szCs w:val="26"/>
        </w:rPr>
        <w:t xml:space="preserve">ование, 24 % театральные студии и другие. </w:t>
      </w:r>
      <w:r w:rsidR="00C81693">
        <w:rPr>
          <w:rFonts w:ascii="Times New Roman" w:hAnsi="Times New Roman" w:cs="Times New Roman"/>
          <w:sz w:val="26"/>
          <w:szCs w:val="26"/>
        </w:rPr>
        <w:t xml:space="preserve"> Из платный медицинских услуг родители выбрали – 67% кислородный </w:t>
      </w:r>
      <w:proofErr w:type="gramStart"/>
      <w:r w:rsidR="00C81693">
        <w:rPr>
          <w:rFonts w:ascii="Times New Roman" w:hAnsi="Times New Roman" w:cs="Times New Roman"/>
          <w:sz w:val="26"/>
          <w:szCs w:val="26"/>
        </w:rPr>
        <w:t>коктейль,  33</w:t>
      </w:r>
      <w:proofErr w:type="gramEnd"/>
      <w:r w:rsidR="00C81693">
        <w:rPr>
          <w:rFonts w:ascii="Times New Roman" w:hAnsi="Times New Roman" w:cs="Times New Roman"/>
          <w:sz w:val="26"/>
          <w:szCs w:val="26"/>
        </w:rPr>
        <w:t xml:space="preserve"> % лечебный массаж, 32% лечебную физкультуру.</w:t>
      </w:r>
    </w:p>
    <w:p w:rsidR="00C81693" w:rsidRPr="00F4576B" w:rsidRDefault="00C8169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апреле 2015 года в детском саду проведен опрос по теме «Удовлетворенность родителей услугами детского сада». 73 % родителей считают, что детский сад пользуется авторитетом в микрорайоне, 96 </w:t>
      </w:r>
      <w:proofErr w:type="gramStart"/>
      <w:r>
        <w:rPr>
          <w:rFonts w:ascii="Times New Roman" w:hAnsi="Times New Roman" w:cs="Times New Roman"/>
          <w:sz w:val="26"/>
          <w:szCs w:val="26"/>
        </w:rPr>
        <w:t>%  полностью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устраивает работа воспитателей на группе, 87 %  считают, что дети в детском саду получают необходимые знания и умения.</w:t>
      </w:r>
    </w:p>
    <w:p w:rsidR="003E6DD4" w:rsidRPr="003E6DD4" w:rsidRDefault="003E6DD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6B93" w:rsidRPr="003E6DD4" w:rsidRDefault="00266B93" w:rsidP="003E6DD4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3E6DD4">
        <w:rPr>
          <w:rFonts w:ascii="Times New Roman" w:hAnsi="Times New Roman" w:cs="Times New Roman"/>
          <w:spacing w:val="3"/>
          <w:sz w:val="26"/>
          <w:szCs w:val="26"/>
        </w:rPr>
        <w:t xml:space="preserve">На протяжении 2014-2015 гг. организована </w:t>
      </w:r>
      <w:r w:rsidR="003E6DD4">
        <w:rPr>
          <w:rFonts w:ascii="Times New Roman" w:hAnsi="Times New Roman" w:cs="Times New Roman"/>
          <w:spacing w:val="3"/>
          <w:sz w:val="26"/>
          <w:szCs w:val="26"/>
        </w:rPr>
        <w:t xml:space="preserve">работа по созданию и </w:t>
      </w:r>
      <w:r w:rsidR="003E6DD4" w:rsidRPr="003E6DD4">
        <w:rPr>
          <w:rFonts w:ascii="Times New Roman" w:hAnsi="Times New Roman" w:cs="Times New Roman"/>
          <w:spacing w:val="3"/>
          <w:sz w:val="26"/>
          <w:szCs w:val="26"/>
        </w:rPr>
        <w:t>информационному наполнению официального сайта</w:t>
      </w:r>
      <w:r w:rsidRPr="003E6DD4">
        <w:rPr>
          <w:rFonts w:ascii="Times New Roman" w:hAnsi="Times New Roman" w:cs="Times New Roman"/>
          <w:spacing w:val="3"/>
          <w:sz w:val="26"/>
          <w:szCs w:val="26"/>
        </w:rPr>
        <w:t xml:space="preserve"> МБДОУ</w:t>
      </w:r>
      <w:r w:rsidR="003E6DD4" w:rsidRPr="003E6DD4">
        <w:rPr>
          <w:rFonts w:ascii="Times New Roman" w:hAnsi="Times New Roman" w:cs="Times New Roman"/>
          <w:spacing w:val="3"/>
          <w:sz w:val="26"/>
          <w:szCs w:val="26"/>
        </w:rPr>
        <w:t xml:space="preserve"> № 2</w:t>
      </w:r>
      <w:r w:rsidRPr="003E6DD4">
        <w:rPr>
          <w:rFonts w:ascii="Times New Roman" w:hAnsi="Times New Roman" w:cs="Times New Roman"/>
          <w:spacing w:val="3"/>
          <w:sz w:val="26"/>
          <w:szCs w:val="26"/>
        </w:rPr>
        <w:t>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Официальный сайт МБДОУ № 2 создан в апреле 2014 года. 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Функционирование официального сайта регламентируется действующим законодательством РФ.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Основанием для создания сайта образовательной организации являются следующие нормативно-правовые документы: 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1.Федеральный закон «Об образовании в Российской Федерации» от 29.12.2012 № 273-ФЗ.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2.Постановление Правительства Российской Федерации от 10 июля 2014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3.Приказ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4. Положение об официальном сайте. Протокол Общего собрания трудового коллектива от 11 сентября № 1.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Цель создания официального сайта: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– обеспечение информационной открытости деятельности образовательной организации.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Задачи: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управления;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– информирование общественности о развитии и результатах уставной деятельности, поступлении и расходовании материальных и финансовых средств;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– защита прав и интересов участников образовательного процесса.</w:t>
      </w:r>
    </w:p>
    <w:p w:rsidR="00266B93" w:rsidRPr="003E6DD4" w:rsidRDefault="00266B93" w:rsidP="003E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Сайт в МБДОУ № 2 обеспечивает популяризацию достижений педагогического коллектива в области дошкольного образования, стимулирования их творческой активности. Создание положительного имиджа дошкольного образовательного учреждения, информирование родительской общественности о </w:t>
      </w:r>
      <w:r w:rsidRPr="003E6DD4">
        <w:rPr>
          <w:rFonts w:ascii="Times New Roman" w:hAnsi="Times New Roman" w:cs="Times New Roman"/>
          <w:sz w:val="26"/>
          <w:szCs w:val="26"/>
        </w:rPr>
        <w:lastRenderedPageBreak/>
        <w:t>деятельности образовательного учреждения, успехах и достижениях воспитанников и педагогов.</w:t>
      </w:r>
    </w:p>
    <w:p w:rsidR="00266B93" w:rsidRPr="003E6DD4" w:rsidRDefault="00266B9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Структура сайта соответствует требованиям. Создан специальный раздел «Сведения об образовательной организации».</w:t>
      </w:r>
    </w:p>
    <w:p w:rsidR="00266B93" w:rsidRPr="003E6DD4" w:rsidRDefault="00A4785C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 2015 года к</w:t>
      </w:r>
      <w:r w:rsidR="00266B93" w:rsidRPr="003E6DD4">
        <w:rPr>
          <w:rFonts w:ascii="Times New Roman" w:hAnsi="Times New Roman" w:cs="Times New Roman"/>
          <w:sz w:val="26"/>
          <w:szCs w:val="26"/>
        </w:rPr>
        <w:t xml:space="preserve">оллектив детского сада принял участие в муниципальном фестивале сайтов образовательных организаций </w:t>
      </w:r>
      <w:proofErr w:type="spellStart"/>
      <w:r w:rsidR="00266B93" w:rsidRPr="003E6DD4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266B93" w:rsidRPr="003E6DD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E6DD4">
        <w:rPr>
          <w:rFonts w:ascii="Times New Roman" w:hAnsi="Times New Roman" w:cs="Times New Roman"/>
          <w:sz w:val="26"/>
          <w:szCs w:val="26"/>
        </w:rPr>
        <w:t>,</w:t>
      </w:r>
      <w:r w:rsidR="00266B93" w:rsidRPr="003E6DD4">
        <w:rPr>
          <w:rFonts w:ascii="Times New Roman" w:hAnsi="Times New Roman" w:cs="Times New Roman"/>
          <w:sz w:val="26"/>
          <w:szCs w:val="26"/>
        </w:rPr>
        <w:t xml:space="preserve"> где занял первые места в номинациях «Лучший дизайн», «Лучшая информационная структура».</w:t>
      </w:r>
    </w:p>
    <w:p w:rsidR="00266B93" w:rsidRPr="003E6DD4" w:rsidRDefault="00266B9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8362A" w:rsidRPr="003E6DD4" w:rsidRDefault="00E8362A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Выполнение первой годовой задачи выполнено </w:t>
      </w:r>
      <w:r w:rsidRPr="00733C1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A40A8">
        <w:rPr>
          <w:rFonts w:ascii="Times New Roman" w:hAnsi="Times New Roman" w:cs="Times New Roman"/>
          <w:b/>
          <w:sz w:val="26"/>
          <w:szCs w:val="26"/>
        </w:rPr>
        <w:t xml:space="preserve">оптимальном </w:t>
      </w:r>
      <w:r w:rsidRPr="00733C19">
        <w:rPr>
          <w:rFonts w:ascii="Times New Roman" w:hAnsi="Times New Roman" w:cs="Times New Roman"/>
          <w:b/>
          <w:sz w:val="26"/>
          <w:szCs w:val="26"/>
        </w:rPr>
        <w:t>уровне</w:t>
      </w:r>
      <w:r w:rsidRPr="003E6DD4">
        <w:rPr>
          <w:rFonts w:ascii="Times New Roman" w:hAnsi="Times New Roman" w:cs="Times New Roman"/>
          <w:sz w:val="26"/>
          <w:szCs w:val="26"/>
        </w:rPr>
        <w:t>.</w:t>
      </w:r>
    </w:p>
    <w:p w:rsidR="00E8362A" w:rsidRPr="003E6DD4" w:rsidRDefault="00E8362A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 xml:space="preserve">Способствующие факторы: </w:t>
      </w:r>
      <w:r w:rsidR="00CE0020" w:rsidRPr="003E6DD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E0020" w:rsidRPr="003E6DD4" w:rsidRDefault="00266B93" w:rsidP="003E6DD4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Грамотное и профессиональное руководство организацией открытия детского сада, создания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нормативно-правовой базы</w:t>
      </w:r>
      <w:proofErr w:type="gramEnd"/>
      <w:r w:rsidR="00C5399D" w:rsidRPr="003E6DD4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определяющей внутреннюю политику жизнедеятельности учреждения и организации образовательного процесса, организационно-управленческой структуры учреждения, 100% </w:t>
      </w:r>
      <w:r w:rsidR="00733C19">
        <w:rPr>
          <w:rFonts w:ascii="Times New Roman" w:hAnsi="Times New Roman" w:cs="Times New Roman"/>
          <w:sz w:val="26"/>
          <w:szCs w:val="26"/>
        </w:rPr>
        <w:t xml:space="preserve">набор </w:t>
      </w:r>
      <w:r w:rsidRPr="003E6DD4">
        <w:rPr>
          <w:rFonts w:ascii="Times New Roman" w:hAnsi="Times New Roman" w:cs="Times New Roman"/>
          <w:sz w:val="26"/>
          <w:szCs w:val="26"/>
        </w:rPr>
        <w:t xml:space="preserve">педагогических кадров </w:t>
      </w:r>
      <w:r w:rsidR="00C5399D" w:rsidRPr="003E6DD4">
        <w:rPr>
          <w:rFonts w:ascii="Times New Roman" w:hAnsi="Times New Roman" w:cs="Times New Roman"/>
          <w:sz w:val="26"/>
          <w:szCs w:val="26"/>
        </w:rPr>
        <w:t xml:space="preserve">к началу учебного года </w:t>
      </w:r>
      <w:r w:rsidRPr="003E6DD4">
        <w:rPr>
          <w:rFonts w:ascii="Times New Roman" w:hAnsi="Times New Roman" w:cs="Times New Roman"/>
          <w:sz w:val="26"/>
          <w:szCs w:val="26"/>
        </w:rPr>
        <w:t xml:space="preserve">и создание </w:t>
      </w:r>
      <w:r w:rsidR="00CE0020" w:rsidRPr="003E6DD4">
        <w:rPr>
          <w:rFonts w:ascii="Times New Roman" w:hAnsi="Times New Roman" w:cs="Times New Roman"/>
          <w:sz w:val="26"/>
          <w:szCs w:val="26"/>
        </w:rPr>
        <w:t>коллектив</w:t>
      </w:r>
      <w:r w:rsidRPr="003E6DD4">
        <w:rPr>
          <w:rFonts w:ascii="Times New Roman" w:hAnsi="Times New Roman" w:cs="Times New Roman"/>
          <w:sz w:val="26"/>
          <w:szCs w:val="26"/>
        </w:rPr>
        <w:t>а</w:t>
      </w:r>
      <w:r w:rsidR="00CE0020" w:rsidRPr="003E6DD4">
        <w:rPr>
          <w:rFonts w:ascii="Times New Roman" w:hAnsi="Times New Roman" w:cs="Times New Roman"/>
          <w:sz w:val="26"/>
          <w:szCs w:val="26"/>
        </w:rPr>
        <w:t>.</w:t>
      </w:r>
    </w:p>
    <w:p w:rsidR="00E8362A" w:rsidRPr="003E6DD4" w:rsidRDefault="00E8362A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>Препятствующие факторы</w:t>
      </w:r>
      <w:r w:rsidR="00CE0020" w:rsidRPr="003E6DD4">
        <w:rPr>
          <w:rFonts w:ascii="Times New Roman" w:hAnsi="Times New Roman" w:cs="Times New Roman"/>
          <w:i/>
          <w:sz w:val="26"/>
          <w:szCs w:val="26"/>
        </w:rPr>
        <w:t>:</w:t>
      </w:r>
    </w:p>
    <w:p w:rsidR="00A4785C" w:rsidRPr="009A40A8" w:rsidRDefault="00CE0020" w:rsidP="009A40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Решение большого объема организационный вопросов.</w:t>
      </w:r>
    </w:p>
    <w:p w:rsidR="006937CC" w:rsidRPr="00733C19" w:rsidRDefault="006937CC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3C19">
        <w:rPr>
          <w:rFonts w:ascii="Times New Roman" w:hAnsi="Times New Roman" w:cs="Times New Roman"/>
          <w:b/>
          <w:sz w:val="26"/>
          <w:szCs w:val="26"/>
        </w:rPr>
        <w:t>Перспективы:</w:t>
      </w:r>
    </w:p>
    <w:p w:rsidR="006937CC" w:rsidRDefault="006937CC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Расширить спектр предоставляемых дополнительных образовательных услуг в ДОУ. Создать пакет документов для предоставления платных дополнительных образовательных услуг.</w:t>
      </w:r>
    </w:p>
    <w:p w:rsidR="009A40A8" w:rsidRPr="003E6DD4" w:rsidRDefault="009A40A8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C3" w:rsidRPr="00733C19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3C19">
        <w:rPr>
          <w:rFonts w:ascii="Times New Roman" w:hAnsi="Times New Roman" w:cs="Times New Roman"/>
          <w:b/>
          <w:sz w:val="26"/>
          <w:szCs w:val="26"/>
        </w:rPr>
        <w:t>По второй годовой задаче ожидаемый результат:</w:t>
      </w:r>
    </w:p>
    <w:p w:rsidR="00733C19" w:rsidRPr="00733C19" w:rsidRDefault="00B50613" w:rsidP="00733C19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Построение образовательного процесса в ДОУ с учетом ФГОС дошкольного образования.</w:t>
      </w:r>
      <w:r w:rsidR="00965563" w:rsidRPr="00733C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FC3" w:rsidRDefault="00733C19" w:rsidP="00733C19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Вовлечение</w:t>
      </w:r>
      <w:r w:rsidR="00965563" w:rsidRPr="00733C19">
        <w:rPr>
          <w:rFonts w:ascii="Times New Roman" w:hAnsi="Times New Roman" w:cs="Times New Roman"/>
          <w:sz w:val="26"/>
          <w:szCs w:val="26"/>
        </w:rPr>
        <w:t xml:space="preserve"> педагогов в процесс проектирования образовательного процесса с учетом комплексно-тематического принципа и принципа интеграции образовательных областей.</w:t>
      </w:r>
    </w:p>
    <w:p w:rsidR="00733C19" w:rsidRPr="00733C19" w:rsidRDefault="00733C19" w:rsidP="00A4785C">
      <w:pPr>
        <w:pStyle w:val="a6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5D64" w:rsidRPr="003E6DD4" w:rsidRDefault="00CE0020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 течении учебного года велась целенаправленная работа по изучению основных </w:t>
      </w:r>
      <w:r w:rsidR="00965563" w:rsidRPr="003E6DD4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Pr="003E6DD4">
        <w:rPr>
          <w:rFonts w:ascii="Times New Roman" w:hAnsi="Times New Roman" w:cs="Times New Roman"/>
          <w:sz w:val="26"/>
          <w:szCs w:val="26"/>
        </w:rPr>
        <w:t>ФГОС ДО через</w:t>
      </w:r>
      <w:r w:rsidR="00965563"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="00733C19">
        <w:rPr>
          <w:rFonts w:ascii="Times New Roman" w:hAnsi="Times New Roman" w:cs="Times New Roman"/>
          <w:sz w:val="26"/>
          <w:szCs w:val="26"/>
        </w:rPr>
        <w:t xml:space="preserve">такие методические мероприятия, как </w:t>
      </w:r>
      <w:r w:rsidR="00965563"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Pr="003E6DD4">
        <w:rPr>
          <w:rFonts w:ascii="Times New Roman" w:hAnsi="Times New Roman" w:cs="Times New Roman"/>
          <w:sz w:val="26"/>
          <w:szCs w:val="26"/>
        </w:rPr>
        <w:t xml:space="preserve"> педагогический педсовет, гд</w:t>
      </w:r>
      <w:r w:rsidR="00455D64" w:rsidRPr="003E6DD4">
        <w:rPr>
          <w:rFonts w:ascii="Times New Roman" w:hAnsi="Times New Roman" w:cs="Times New Roman"/>
          <w:sz w:val="26"/>
          <w:szCs w:val="26"/>
        </w:rPr>
        <w:t>е воспитатели в форме деловой иг</w:t>
      </w:r>
      <w:r w:rsidRPr="003E6DD4">
        <w:rPr>
          <w:rFonts w:ascii="Times New Roman" w:hAnsi="Times New Roman" w:cs="Times New Roman"/>
          <w:sz w:val="26"/>
          <w:szCs w:val="26"/>
        </w:rPr>
        <w:t>ры представили буклеты для родителей по отдельным разделам нормативного документа</w:t>
      </w:r>
      <w:r w:rsidR="00455D64" w:rsidRPr="003E6DD4">
        <w:rPr>
          <w:rFonts w:ascii="Times New Roman" w:hAnsi="Times New Roman" w:cs="Times New Roman"/>
          <w:sz w:val="26"/>
          <w:szCs w:val="26"/>
        </w:rPr>
        <w:t xml:space="preserve">, проведены </w:t>
      </w:r>
      <w:r w:rsidRPr="003E6DD4">
        <w:rPr>
          <w:rFonts w:ascii="Times New Roman" w:hAnsi="Times New Roman" w:cs="Times New Roman"/>
          <w:sz w:val="26"/>
          <w:szCs w:val="26"/>
        </w:rPr>
        <w:t xml:space="preserve">консультации, </w:t>
      </w:r>
      <w:r w:rsidR="00733C19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455D64" w:rsidRPr="003E6DD4">
        <w:rPr>
          <w:rFonts w:ascii="Times New Roman" w:hAnsi="Times New Roman" w:cs="Times New Roman"/>
          <w:sz w:val="26"/>
          <w:szCs w:val="26"/>
        </w:rPr>
        <w:t xml:space="preserve">информация на информационных стендах. </w:t>
      </w:r>
    </w:p>
    <w:p w:rsidR="00455D64" w:rsidRPr="003E6DD4" w:rsidRDefault="00455D6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Прошли курсовую подготовку по теме «ФГОС дошкольного образования» за 2014-2015 учебный год 10 педагогов. Ранее прошли еще 4 педагога. Таким образом, на конец учебного года обучено по данному направлению 64 % педагогов.</w:t>
      </w:r>
    </w:p>
    <w:p w:rsidR="003E6DD4" w:rsidRDefault="00455D6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Создана рабочая группа</w:t>
      </w:r>
      <w:r w:rsidR="00624FC3" w:rsidRPr="003E6DD4">
        <w:rPr>
          <w:rFonts w:ascii="Times New Roman" w:hAnsi="Times New Roman" w:cs="Times New Roman"/>
          <w:sz w:val="26"/>
          <w:szCs w:val="26"/>
        </w:rPr>
        <w:t xml:space="preserve"> по изучению и внедрению ФГОС ДО</w:t>
      </w:r>
      <w:r w:rsidR="00B50613" w:rsidRPr="003E6DD4">
        <w:rPr>
          <w:rFonts w:ascii="Times New Roman" w:hAnsi="Times New Roman" w:cs="Times New Roman"/>
          <w:sz w:val="26"/>
          <w:szCs w:val="26"/>
        </w:rPr>
        <w:t xml:space="preserve"> – приказ от 09.09.2014 г. №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 20</w:t>
      </w:r>
      <w:r w:rsidR="00B50613" w:rsidRPr="003E6DD4">
        <w:rPr>
          <w:rFonts w:ascii="Times New Roman" w:hAnsi="Times New Roman" w:cs="Times New Roman"/>
          <w:sz w:val="26"/>
          <w:szCs w:val="26"/>
        </w:rPr>
        <w:t>. Положение о рабочей группе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4FC3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</w:t>
      </w:r>
      <w:r w:rsidR="00455D64" w:rsidRPr="003E6DD4">
        <w:rPr>
          <w:rFonts w:ascii="Times New Roman" w:hAnsi="Times New Roman" w:cs="Times New Roman"/>
          <w:sz w:val="26"/>
          <w:szCs w:val="26"/>
        </w:rPr>
        <w:t xml:space="preserve">отан </w:t>
      </w:r>
      <w:proofErr w:type="gramStart"/>
      <w:r w:rsidR="00455D64" w:rsidRPr="003E6DD4">
        <w:rPr>
          <w:rFonts w:ascii="Times New Roman" w:hAnsi="Times New Roman" w:cs="Times New Roman"/>
          <w:sz w:val="26"/>
          <w:szCs w:val="26"/>
        </w:rPr>
        <w:t>перспективный</w:t>
      </w:r>
      <w:r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="00455D64" w:rsidRPr="003E6DD4">
        <w:rPr>
          <w:rFonts w:ascii="Times New Roman" w:hAnsi="Times New Roman" w:cs="Times New Roman"/>
          <w:sz w:val="26"/>
          <w:szCs w:val="26"/>
        </w:rPr>
        <w:t xml:space="preserve"> план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внедрения ФГОС ДО</w:t>
      </w:r>
      <w:r w:rsidR="00733C19">
        <w:rPr>
          <w:rFonts w:ascii="Times New Roman" w:hAnsi="Times New Roman" w:cs="Times New Roman"/>
          <w:sz w:val="26"/>
          <w:szCs w:val="26"/>
        </w:rPr>
        <w:t xml:space="preserve"> (</w:t>
      </w:r>
      <w:r w:rsidR="00B50613" w:rsidRPr="003E6DD4">
        <w:rPr>
          <w:rFonts w:ascii="Times New Roman" w:hAnsi="Times New Roman" w:cs="Times New Roman"/>
          <w:sz w:val="26"/>
          <w:szCs w:val="26"/>
        </w:rPr>
        <w:t>протокол педсовета от  03.09.2014 г. № 1</w:t>
      </w:r>
      <w:r w:rsidR="00733C19">
        <w:rPr>
          <w:rFonts w:ascii="Times New Roman" w:hAnsi="Times New Roman" w:cs="Times New Roman"/>
          <w:sz w:val="26"/>
          <w:szCs w:val="26"/>
        </w:rPr>
        <w:t>).</w:t>
      </w:r>
    </w:p>
    <w:p w:rsidR="00733C19" w:rsidRPr="003E6DD4" w:rsidRDefault="00455D64" w:rsidP="00733C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Разработана модель</w:t>
      </w:r>
      <w:r w:rsidR="00624FC3" w:rsidRPr="003E6DD4">
        <w:rPr>
          <w:rFonts w:ascii="Times New Roman" w:hAnsi="Times New Roman" w:cs="Times New Roman"/>
          <w:sz w:val="26"/>
          <w:szCs w:val="26"/>
        </w:rPr>
        <w:t xml:space="preserve"> календарного планирования с учетом комплексно-тематического принципа планирования образовательного процесса в ДОУ</w:t>
      </w:r>
      <w:r w:rsidR="00733C19">
        <w:rPr>
          <w:rFonts w:ascii="Times New Roman" w:hAnsi="Times New Roman" w:cs="Times New Roman"/>
          <w:sz w:val="26"/>
          <w:szCs w:val="26"/>
        </w:rPr>
        <w:t>.</w:t>
      </w:r>
      <w:r w:rsidR="00733C19" w:rsidRPr="00733C19">
        <w:rPr>
          <w:rFonts w:ascii="Times New Roman" w:hAnsi="Times New Roman" w:cs="Times New Roman"/>
          <w:sz w:val="26"/>
          <w:szCs w:val="26"/>
        </w:rPr>
        <w:t xml:space="preserve"> </w:t>
      </w:r>
      <w:r w:rsidR="00733C19" w:rsidRPr="003E6DD4">
        <w:rPr>
          <w:rFonts w:ascii="Times New Roman" w:hAnsi="Times New Roman" w:cs="Times New Roman"/>
          <w:sz w:val="26"/>
          <w:szCs w:val="26"/>
        </w:rPr>
        <w:t>(протокол педсовета от 03.09.2014 г. № 1)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624FC3" w:rsidRPr="003E6DD4" w:rsidRDefault="00455D6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Разработан календарный учебный график</w:t>
      </w:r>
      <w:r w:rsidR="00B50613"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(протокол педсовета от 03.09.2014 г. </w:t>
      </w:r>
      <w:r w:rsidR="00B50613" w:rsidRPr="003E6DD4">
        <w:rPr>
          <w:rFonts w:ascii="Times New Roman" w:hAnsi="Times New Roman" w:cs="Times New Roman"/>
          <w:sz w:val="26"/>
          <w:szCs w:val="26"/>
        </w:rPr>
        <w:t>№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 1)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624FC3" w:rsidRPr="003E6DD4" w:rsidRDefault="00455D6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Разработан</w:t>
      </w:r>
      <w:r w:rsidR="00624FC3" w:rsidRPr="003E6DD4">
        <w:rPr>
          <w:rFonts w:ascii="Times New Roman" w:hAnsi="Times New Roman" w:cs="Times New Roman"/>
          <w:sz w:val="26"/>
          <w:szCs w:val="26"/>
        </w:rPr>
        <w:t xml:space="preserve"> </w:t>
      </w:r>
      <w:r w:rsidRPr="003E6DD4">
        <w:rPr>
          <w:rFonts w:ascii="Times New Roman" w:hAnsi="Times New Roman" w:cs="Times New Roman"/>
          <w:sz w:val="26"/>
          <w:szCs w:val="26"/>
        </w:rPr>
        <w:t>регламент</w:t>
      </w:r>
      <w:r w:rsidR="00624FC3" w:rsidRPr="003E6DD4">
        <w:rPr>
          <w:rFonts w:ascii="Times New Roman" w:hAnsi="Times New Roman" w:cs="Times New Roman"/>
          <w:sz w:val="26"/>
          <w:szCs w:val="26"/>
        </w:rPr>
        <w:t xml:space="preserve"> НОД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 (протокол педсовета от 03.09.2014 г. № 1)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FA64C6" w:rsidRPr="003E6DD4" w:rsidRDefault="00455D64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lastRenderedPageBreak/>
        <w:t>Разработан годовой календарно-тематический план</w:t>
      </w:r>
      <w:r w:rsidR="00FA64C6" w:rsidRPr="003E6DD4">
        <w:rPr>
          <w:rFonts w:ascii="Times New Roman" w:hAnsi="Times New Roman" w:cs="Times New Roman"/>
          <w:sz w:val="26"/>
          <w:szCs w:val="26"/>
        </w:rPr>
        <w:t xml:space="preserve"> на 2014-2015 учебный год (протокол педсовета от 03.09.2014 г. № 1)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рамках  годовой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 задачи по реализации комплексно-тематического и интегративного принципов в организации образовательного процесса эффективными </w:t>
      </w:r>
      <w:r w:rsidR="006937CC" w:rsidRPr="003E6DD4">
        <w:rPr>
          <w:rFonts w:ascii="Times New Roman" w:hAnsi="Times New Roman" w:cs="Times New Roman"/>
          <w:sz w:val="26"/>
          <w:szCs w:val="26"/>
        </w:rPr>
        <w:t xml:space="preserve">стали </w:t>
      </w:r>
      <w:r w:rsidRPr="003E6DD4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A93500" w:rsidRPr="003E6DD4" w:rsidRDefault="00A93500" w:rsidP="003E6DD4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Анкетирование педагогов на определение знаний основных положений ФГОС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ДО  (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октябрь 2014 г.) 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DD4">
        <w:rPr>
          <w:rFonts w:ascii="Times New Roman" w:hAnsi="Times New Roman" w:cs="Times New Roman"/>
          <w:sz w:val="26"/>
          <w:szCs w:val="26"/>
        </w:rPr>
        <w:t>Консультация  «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>Комплексно-тематический принцип построения образовательного процесса» (сентябрь 2014 г.).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Консультация «Планирование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>-образовательного процесса» (Школа начинающего педагога) (декабрь 2014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Консультация «Проектная деятельность в ДОУ» (февраль 2015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Круглый стол «ФГОС ДО» (октябрь 2014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Педсовет «ФГОС дошкольного о</w:t>
      </w:r>
      <w:r w:rsidR="003E6DD4">
        <w:rPr>
          <w:rFonts w:ascii="Times New Roman" w:hAnsi="Times New Roman" w:cs="Times New Roman"/>
          <w:sz w:val="26"/>
          <w:szCs w:val="26"/>
        </w:rPr>
        <w:t>бразования – требование времени</w:t>
      </w:r>
      <w:r w:rsidRPr="003E6DD4">
        <w:rPr>
          <w:rFonts w:ascii="Times New Roman" w:hAnsi="Times New Roman" w:cs="Times New Roman"/>
          <w:sz w:val="26"/>
          <w:szCs w:val="26"/>
        </w:rPr>
        <w:t>» (март 2015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Семинар «Развивающее обучение» (январь 2015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Мастер-класс воспитателя </w:t>
      </w:r>
      <w:proofErr w:type="spellStart"/>
      <w:r w:rsidRPr="003E6DD4">
        <w:rPr>
          <w:rFonts w:ascii="Times New Roman" w:hAnsi="Times New Roman" w:cs="Times New Roman"/>
          <w:sz w:val="26"/>
          <w:szCs w:val="26"/>
        </w:rPr>
        <w:t>Абызгареевой</w:t>
      </w:r>
      <w:proofErr w:type="spellEnd"/>
      <w:r w:rsidRPr="003E6DD4">
        <w:rPr>
          <w:rFonts w:ascii="Times New Roman" w:hAnsi="Times New Roman" w:cs="Times New Roman"/>
          <w:sz w:val="26"/>
          <w:szCs w:val="26"/>
        </w:rPr>
        <w:t xml:space="preserve"> Р.М. «Нетрадиционные техники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рисования»  (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>Школа начинающего педагога) (март 2015)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A93500" w:rsidRPr="003E6DD4" w:rsidRDefault="00A93500" w:rsidP="003E6DD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Мастер-класс воспитателя Швалевой О.В. «Развитие мелкой моторики рук» (Школа начинающего педагога) (апрель 2015 г.)</w:t>
      </w:r>
      <w:r w:rsidR="00733C19">
        <w:rPr>
          <w:rFonts w:ascii="Times New Roman" w:hAnsi="Times New Roman" w:cs="Times New Roman"/>
          <w:sz w:val="26"/>
          <w:szCs w:val="26"/>
        </w:rPr>
        <w:t>.</w:t>
      </w:r>
    </w:p>
    <w:p w:rsidR="00624FC3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Выполнение второй годовой задачи выполнено </w:t>
      </w:r>
      <w:r w:rsidRPr="00733C19">
        <w:rPr>
          <w:rFonts w:ascii="Times New Roman" w:hAnsi="Times New Roman" w:cs="Times New Roman"/>
          <w:b/>
          <w:sz w:val="26"/>
          <w:szCs w:val="26"/>
        </w:rPr>
        <w:t>на оптимальном уровне</w:t>
      </w:r>
      <w:r w:rsidRPr="003E6DD4">
        <w:rPr>
          <w:rFonts w:ascii="Times New Roman" w:hAnsi="Times New Roman" w:cs="Times New Roman"/>
          <w:sz w:val="26"/>
          <w:szCs w:val="26"/>
        </w:rPr>
        <w:t>.</w:t>
      </w:r>
    </w:p>
    <w:p w:rsidR="00A03F78" w:rsidRPr="003E6DD4" w:rsidRDefault="00624FC3" w:rsidP="003E6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 xml:space="preserve">Способствующие факторы: </w:t>
      </w:r>
    </w:p>
    <w:p w:rsidR="00B50613" w:rsidRPr="003E6DD4" w:rsidRDefault="00B50613" w:rsidP="003E6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6DD4">
        <w:rPr>
          <w:rFonts w:ascii="Times New Roman" w:eastAsia="Calibri" w:hAnsi="Times New Roman" w:cs="Times New Roman"/>
          <w:sz w:val="26"/>
          <w:szCs w:val="26"/>
        </w:rPr>
        <w:t>Систематическая работа по данной годовой задаче посредством проведения методических мероприятий.</w:t>
      </w:r>
    </w:p>
    <w:p w:rsidR="00B50613" w:rsidRPr="003E6DD4" w:rsidRDefault="00B50613" w:rsidP="003E6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6DD4">
        <w:rPr>
          <w:rFonts w:ascii="Times New Roman" w:eastAsia="Calibri" w:hAnsi="Times New Roman" w:cs="Times New Roman"/>
          <w:sz w:val="26"/>
          <w:szCs w:val="26"/>
        </w:rPr>
        <w:t xml:space="preserve">Курсовая подготовка педагогов </w:t>
      </w:r>
      <w:r w:rsidR="00455D64" w:rsidRPr="003E6DD4">
        <w:rPr>
          <w:rFonts w:ascii="Times New Roman" w:eastAsia="Calibri" w:hAnsi="Times New Roman" w:cs="Times New Roman"/>
          <w:sz w:val="26"/>
          <w:szCs w:val="26"/>
        </w:rPr>
        <w:t>по теме «</w:t>
      </w:r>
      <w:r w:rsidRPr="003E6DD4">
        <w:rPr>
          <w:rFonts w:ascii="Times New Roman" w:eastAsia="Calibri" w:hAnsi="Times New Roman" w:cs="Times New Roman"/>
          <w:sz w:val="26"/>
          <w:szCs w:val="26"/>
        </w:rPr>
        <w:t>ФГОС</w:t>
      </w:r>
      <w:r w:rsidR="00455D64" w:rsidRPr="003E6DD4">
        <w:rPr>
          <w:rFonts w:ascii="Times New Roman" w:eastAsia="Calibri" w:hAnsi="Times New Roman" w:cs="Times New Roman"/>
          <w:sz w:val="26"/>
          <w:szCs w:val="26"/>
        </w:rPr>
        <w:t xml:space="preserve"> дошкольного образования»</w:t>
      </w:r>
      <w:r w:rsidRPr="003E6DD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03F78" w:rsidRPr="003E6DD4" w:rsidRDefault="00B5061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 xml:space="preserve">Препятствующие факторы: </w:t>
      </w:r>
    </w:p>
    <w:p w:rsidR="00B50613" w:rsidRPr="003E6DD4" w:rsidRDefault="00B5061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eastAsia="Calibri" w:hAnsi="Times New Roman" w:cs="Times New Roman"/>
          <w:sz w:val="26"/>
          <w:szCs w:val="26"/>
        </w:rPr>
        <w:t xml:space="preserve">Недостаточная готовность отдельных педагогов к освоению </w:t>
      </w:r>
      <w:proofErr w:type="gramStart"/>
      <w:r w:rsidRPr="003E6DD4">
        <w:rPr>
          <w:rFonts w:ascii="Times New Roman" w:eastAsia="Calibri" w:hAnsi="Times New Roman" w:cs="Times New Roman"/>
          <w:sz w:val="26"/>
          <w:szCs w:val="26"/>
        </w:rPr>
        <w:t>требований  ФГОС</w:t>
      </w:r>
      <w:proofErr w:type="gramEnd"/>
      <w:r w:rsidR="00455D64" w:rsidRPr="003E6DD4">
        <w:rPr>
          <w:rFonts w:ascii="Times New Roman" w:eastAsia="Calibri" w:hAnsi="Times New Roman" w:cs="Times New Roman"/>
          <w:sz w:val="26"/>
          <w:szCs w:val="26"/>
        </w:rPr>
        <w:t xml:space="preserve"> и специфике работы в дошкольном образовательном учреждении с детьми дошкольного возраста.</w:t>
      </w:r>
    </w:p>
    <w:p w:rsidR="00624FC3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C3" w:rsidRPr="00733C19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3C19">
        <w:rPr>
          <w:rFonts w:ascii="Times New Roman" w:hAnsi="Times New Roman" w:cs="Times New Roman"/>
          <w:b/>
          <w:sz w:val="26"/>
          <w:szCs w:val="26"/>
        </w:rPr>
        <w:t>По третьей годовой задаче ожидаемый результат:</w:t>
      </w:r>
    </w:p>
    <w:p w:rsidR="00733C19" w:rsidRPr="00733C19" w:rsidRDefault="00455D64" w:rsidP="00733C19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Изу</w:t>
      </w:r>
      <w:r w:rsidR="00733C19">
        <w:rPr>
          <w:rFonts w:ascii="Times New Roman" w:hAnsi="Times New Roman" w:cs="Times New Roman"/>
          <w:sz w:val="26"/>
          <w:szCs w:val="26"/>
        </w:rPr>
        <w:t>чение содержания образовательных областей</w:t>
      </w:r>
      <w:r w:rsidRPr="00733C19">
        <w:rPr>
          <w:rFonts w:ascii="Times New Roman" w:hAnsi="Times New Roman" w:cs="Times New Roman"/>
          <w:sz w:val="26"/>
          <w:szCs w:val="26"/>
        </w:rPr>
        <w:t xml:space="preserve"> «Социально-коммуникативное развитие» и «Познавательное развитие» по направлению гражданско-патриотического воспитания дошкольников. </w:t>
      </w:r>
    </w:p>
    <w:p w:rsidR="00733C19" w:rsidRDefault="00F55D0F" w:rsidP="00733C19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 xml:space="preserve">Изучение примерной общеобразовательной программы «От рождения до школы». </w:t>
      </w:r>
    </w:p>
    <w:p w:rsidR="00455D64" w:rsidRDefault="00455D64" w:rsidP="00733C19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Применение современных образовательных технологий в развитии детей по данному направлению (метод проектов, создание мини-музеев</w:t>
      </w:r>
      <w:r w:rsidR="0018577D">
        <w:rPr>
          <w:rFonts w:ascii="Times New Roman" w:hAnsi="Times New Roman" w:cs="Times New Roman"/>
          <w:sz w:val="26"/>
          <w:szCs w:val="26"/>
        </w:rPr>
        <w:t>, создание коллекций, опытно-экспериментальная деятельность</w:t>
      </w:r>
      <w:r w:rsidRPr="00733C19">
        <w:rPr>
          <w:rFonts w:ascii="Times New Roman" w:hAnsi="Times New Roman" w:cs="Times New Roman"/>
          <w:sz w:val="26"/>
          <w:szCs w:val="26"/>
        </w:rPr>
        <w:t>)</w:t>
      </w:r>
      <w:r w:rsidR="00A03F78" w:rsidRPr="00733C19">
        <w:rPr>
          <w:rFonts w:ascii="Times New Roman" w:hAnsi="Times New Roman" w:cs="Times New Roman"/>
          <w:sz w:val="26"/>
          <w:szCs w:val="26"/>
        </w:rPr>
        <w:t>.</w:t>
      </w:r>
    </w:p>
    <w:p w:rsidR="00733C19" w:rsidRPr="00733C19" w:rsidRDefault="00733C19" w:rsidP="00733C19">
      <w:pPr>
        <w:pStyle w:val="a6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3F78" w:rsidRPr="003E6DD4" w:rsidRDefault="00A93500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В течении года проведен ряд методических мероприятий по определению основных направлений работы по данной проблеме:</w:t>
      </w:r>
    </w:p>
    <w:p w:rsidR="00A93500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Педсовет «Гражданско-патриотическое воспитание дошкольников» (декабрь 2014 г.)</w:t>
      </w:r>
    </w:p>
    <w:p w:rsidR="00965563" w:rsidRPr="00733C19" w:rsidRDefault="00965563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 xml:space="preserve">Тематическая проверка «Создание условий для знакомства с городом» (ноябрь 2014 г.). По итогам проверки отмечен работа Швалевой О.В. за представление достаточного материала по данному направлению (символика, иллюстративный материал, энциклопедии, детская литератур, макет, календарь, </w:t>
      </w:r>
      <w:r w:rsidRPr="00733C19">
        <w:rPr>
          <w:rFonts w:ascii="Times New Roman" w:hAnsi="Times New Roman" w:cs="Times New Roman"/>
          <w:sz w:val="26"/>
          <w:szCs w:val="26"/>
        </w:rPr>
        <w:lastRenderedPageBreak/>
        <w:t>фотоальбомы, картотека, игры, информация для родителей. Мини-музеи созданы в группах «Радуга», «</w:t>
      </w:r>
      <w:r w:rsidR="003E6DD4" w:rsidRPr="00733C19">
        <w:rPr>
          <w:rFonts w:ascii="Times New Roman" w:hAnsi="Times New Roman" w:cs="Times New Roman"/>
          <w:sz w:val="26"/>
          <w:szCs w:val="26"/>
        </w:rPr>
        <w:t>Гномик», «Матрешка» «Репка»). Фо</w:t>
      </w:r>
      <w:r w:rsidRPr="00733C19">
        <w:rPr>
          <w:rFonts w:ascii="Times New Roman" w:hAnsi="Times New Roman" w:cs="Times New Roman"/>
          <w:sz w:val="26"/>
          <w:szCs w:val="26"/>
        </w:rPr>
        <w:t xml:space="preserve">тогазета «Шагая по улицам города </w:t>
      </w:r>
      <w:r w:rsidR="003E6DD4" w:rsidRPr="00733C19">
        <w:rPr>
          <w:rFonts w:ascii="Times New Roman" w:hAnsi="Times New Roman" w:cs="Times New Roman"/>
          <w:sz w:val="26"/>
          <w:szCs w:val="26"/>
        </w:rPr>
        <w:t xml:space="preserve">– гр. </w:t>
      </w:r>
      <w:r w:rsidRPr="00733C19">
        <w:rPr>
          <w:rFonts w:ascii="Times New Roman" w:hAnsi="Times New Roman" w:cs="Times New Roman"/>
          <w:sz w:val="26"/>
          <w:szCs w:val="26"/>
        </w:rPr>
        <w:t xml:space="preserve">«Золотая </w:t>
      </w:r>
      <w:r w:rsidR="003E6DD4" w:rsidRPr="00733C19">
        <w:rPr>
          <w:rFonts w:ascii="Times New Roman" w:hAnsi="Times New Roman" w:cs="Times New Roman"/>
          <w:sz w:val="26"/>
          <w:szCs w:val="26"/>
        </w:rPr>
        <w:t xml:space="preserve">рыбка» </w:t>
      </w:r>
      <w:r w:rsidR="00A4785C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="00A4785C"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 w:rsidR="00A4785C">
        <w:rPr>
          <w:rFonts w:ascii="Times New Roman" w:hAnsi="Times New Roman" w:cs="Times New Roman"/>
          <w:sz w:val="26"/>
          <w:szCs w:val="26"/>
        </w:rPr>
        <w:t xml:space="preserve"> О.И., г</w:t>
      </w:r>
      <w:r w:rsidR="003E6DD4" w:rsidRPr="00733C19">
        <w:rPr>
          <w:rFonts w:ascii="Times New Roman" w:hAnsi="Times New Roman" w:cs="Times New Roman"/>
          <w:sz w:val="26"/>
          <w:szCs w:val="26"/>
        </w:rPr>
        <w:t>азета с достопримечател</w:t>
      </w:r>
      <w:r w:rsidRPr="00733C19">
        <w:rPr>
          <w:rFonts w:ascii="Times New Roman" w:hAnsi="Times New Roman" w:cs="Times New Roman"/>
          <w:sz w:val="26"/>
          <w:szCs w:val="26"/>
        </w:rPr>
        <w:t>ьностями города</w:t>
      </w:r>
      <w:r w:rsidR="00A4785C">
        <w:rPr>
          <w:rFonts w:ascii="Times New Roman" w:hAnsi="Times New Roman" w:cs="Times New Roman"/>
          <w:sz w:val="26"/>
          <w:szCs w:val="26"/>
        </w:rPr>
        <w:t xml:space="preserve"> </w:t>
      </w:r>
      <w:r w:rsidR="003E6DD4" w:rsidRPr="00733C19">
        <w:rPr>
          <w:rFonts w:ascii="Times New Roman" w:hAnsi="Times New Roman" w:cs="Times New Roman"/>
          <w:sz w:val="26"/>
          <w:szCs w:val="26"/>
        </w:rPr>
        <w:t xml:space="preserve">- гр. «Звездочка» воспитатель </w:t>
      </w:r>
      <w:proofErr w:type="spellStart"/>
      <w:r w:rsidR="003E6DD4" w:rsidRPr="00733C19">
        <w:rPr>
          <w:rFonts w:ascii="Times New Roman" w:hAnsi="Times New Roman" w:cs="Times New Roman"/>
          <w:sz w:val="26"/>
          <w:szCs w:val="26"/>
        </w:rPr>
        <w:t>Верхатурцева</w:t>
      </w:r>
      <w:proofErr w:type="spellEnd"/>
      <w:r w:rsidR="003E6DD4" w:rsidRPr="00733C19">
        <w:rPr>
          <w:rFonts w:ascii="Times New Roman" w:hAnsi="Times New Roman" w:cs="Times New Roman"/>
          <w:sz w:val="26"/>
          <w:szCs w:val="26"/>
        </w:rPr>
        <w:t xml:space="preserve"> А.О.</w:t>
      </w:r>
    </w:p>
    <w:p w:rsidR="00A93500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Консультация «Проектная деятельность в ДОУ» (февраль 2015 г.)</w:t>
      </w:r>
    </w:p>
    <w:p w:rsidR="006937CC" w:rsidRPr="003E6DD4" w:rsidRDefault="006937CC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Семинар «Современные формы организации познавательно-исследовательской деятельности дошкольников» (январь 2015 год).</w:t>
      </w:r>
    </w:p>
    <w:p w:rsidR="002256E3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Педагогический проект «Мой город» (ноябрь 2014 г.)</w:t>
      </w:r>
      <w:r w:rsidR="00F55D0F" w:rsidRPr="00733C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56E3" w:rsidRPr="00733C19" w:rsidRDefault="002256E3" w:rsidP="00733C19">
      <w:pPr>
        <w:pStyle w:val="a6"/>
        <w:numPr>
          <w:ilvl w:val="0"/>
          <w:numId w:val="2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kern w:val="24"/>
          <w:sz w:val="26"/>
          <w:szCs w:val="26"/>
        </w:rPr>
        <w:t>В группах оформлены мини-музеи</w:t>
      </w:r>
      <w:r w:rsidR="003E6DD4" w:rsidRPr="00733C19">
        <w:rPr>
          <w:rFonts w:ascii="Times New Roman" w:hAnsi="Times New Roman" w:cs="Times New Roman"/>
          <w:kern w:val="24"/>
          <w:sz w:val="26"/>
          <w:szCs w:val="26"/>
        </w:rPr>
        <w:t>:</w:t>
      </w:r>
    </w:p>
    <w:p w:rsidR="002256E3" w:rsidRPr="00733C19" w:rsidRDefault="002256E3" w:rsidP="00733C19">
      <w:pPr>
        <w:pStyle w:val="a6"/>
        <w:numPr>
          <w:ilvl w:val="0"/>
          <w:numId w:val="2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kern w:val="24"/>
          <w:sz w:val="26"/>
          <w:szCs w:val="26"/>
        </w:rPr>
        <w:t>«Миасс -  город в золотой долине»</w:t>
      </w:r>
    </w:p>
    <w:p w:rsidR="002256E3" w:rsidRPr="00733C19" w:rsidRDefault="002256E3" w:rsidP="00733C19">
      <w:pPr>
        <w:pStyle w:val="a6"/>
        <w:numPr>
          <w:ilvl w:val="0"/>
          <w:numId w:val="2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kern w:val="24"/>
          <w:sz w:val="26"/>
          <w:szCs w:val="26"/>
        </w:rPr>
        <w:t>«</w:t>
      </w:r>
      <w:r w:rsidR="003E6DD4" w:rsidRPr="00733C19">
        <w:rPr>
          <w:rFonts w:ascii="Times New Roman" w:hAnsi="Times New Roman" w:cs="Times New Roman"/>
          <w:kern w:val="24"/>
          <w:sz w:val="26"/>
          <w:szCs w:val="26"/>
        </w:rPr>
        <w:t>Этот удивительный к</w:t>
      </w:r>
      <w:r w:rsidRPr="00733C19">
        <w:rPr>
          <w:rFonts w:ascii="Times New Roman" w:hAnsi="Times New Roman" w:cs="Times New Roman"/>
          <w:kern w:val="24"/>
          <w:sz w:val="26"/>
          <w:szCs w:val="26"/>
        </w:rPr>
        <w:t>осмос»</w:t>
      </w:r>
    </w:p>
    <w:p w:rsidR="002256E3" w:rsidRPr="00733C19" w:rsidRDefault="002256E3" w:rsidP="00733C19">
      <w:pPr>
        <w:pStyle w:val="a6"/>
        <w:numPr>
          <w:ilvl w:val="0"/>
          <w:numId w:val="2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kern w:val="24"/>
          <w:sz w:val="26"/>
          <w:szCs w:val="26"/>
        </w:rPr>
        <w:t>«День Победы»</w:t>
      </w:r>
    </w:p>
    <w:p w:rsidR="00A93500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Экологическая акция «Покормим птиц зимой» (январь 2015 г.)</w:t>
      </w:r>
    </w:p>
    <w:p w:rsidR="00A93500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Патриотическая акция «Белый голубь – символ мира» (май 2015 г.)</w:t>
      </w:r>
    </w:p>
    <w:p w:rsidR="00A93500" w:rsidRPr="00733C19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Проектная деятельность «Этот удивительный космос» (апрель 2015 г.)</w:t>
      </w:r>
    </w:p>
    <w:p w:rsidR="00A93500" w:rsidRDefault="00A93500" w:rsidP="00733C19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3C19">
        <w:rPr>
          <w:rFonts w:ascii="Times New Roman" w:hAnsi="Times New Roman" w:cs="Times New Roman"/>
          <w:sz w:val="26"/>
          <w:szCs w:val="26"/>
        </w:rPr>
        <w:t>Проект «Весенний огород» (</w:t>
      </w:r>
      <w:r w:rsidR="00F55D0F" w:rsidRPr="00733C19">
        <w:rPr>
          <w:rFonts w:ascii="Times New Roman" w:hAnsi="Times New Roman" w:cs="Times New Roman"/>
          <w:sz w:val="26"/>
          <w:szCs w:val="26"/>
        </w:rPr>
        <w:t>фе</w:t>
      </w:r>
      <w:r w:rsidRPr="00733C19">
        <w:rPr>
          <w:rFonts w:ascii="Times New Roman" w:hAnsi="Times New Roman" w:cs="Times New Roman"/>
          <w:sz w:val="26"/>
          <w:szCs w:val="26"/>
        </w:rPr>
        <w:t>враль</w:t>
      </w:r>
      <w:r w:rsidR="00733C19">
        <w:rPr>
          <w:rFonts w:ascii="Times New Roman" w:hAnsi="Times New Roman" w:cs="Times New Roman"/>
          <w:sz w:val="26"/>
          <w:szCs w:val="26"/>
        </w:rPr>
        <w:t xml:space="preserve"> 2015</w:t>
      </w:r>
      <w:r w:rsidRPr="00733C19">
        <w:rPr>
          <w:rFonts w:ascii="Times New Roman" w:hAnsi="Times New Roman" w:cs="Times New Roman"/>
          <w:sz w:val="26"/>
          <w:szCs w:val="26"/>
        </w:rPr>
        <w:t>г.)</w:t>
      </w:r>
      <w:r w:rsidR="003E6DD4" w:rsidRPr="00733C19">
        <w:rPr>
          <w:rFonts w:ascii="Times New Roman" w:hAnsi="Times New Roman" w:cs="Times New Roman"/>
          <w:sz w:val="26"/>
          <w:szCs w:val="26"/>
        </w:rPr>
        <w:t>. Проведена взаимопроверка</w:t>
      </w:r>
      <w:r w:rsidR="00F55D0F" w:rsidRPr="00733C19">
        <w:rPr>
          <w:rFonts w:ascii="Times New Roman" w:hAnsi="Times New Roman" w:cs="Times New Roman"/>
          <w:sz w:val="26"/>
          <w:szCs w:val="26"/>
        </w:rPr>
        <w:t xml:space="preserve"> по созданию условий для опытно-экспериментальной деятельности дошкольников в разных возрастных группах. </w:t>
      </w:r>
      <w:r w:rsidR="00965563" w:rsidRPr="00733C19">
        <w:rPr>
          <w:rFonts w:ascii="Times New Roman" w:hAnsi="Times New Roman" w:cs="Times New Roman"/>
          <w:sz w:val="26"/>
          <w:szCs w:val="26"/>
        </w:rPr>
        <w:t>Лучшими признаны группы «Репка</w:t>
      </w:r>
      <w:r w:rsidR="003E6DD4" w:rsidRPr="00733C19">
        <w:rPr>
          <w:rFonts w:ascii="Times New Roman" w:hAnsi="Times New Roman" w:cs="Times New Roman"/>
          <w:sz w:val="26"/>
          <w:szCs w:val="26"/>
        </w:rPr>
        <w:t>»</w:t>
      </w:r>
      <w:r w:rsidR="00965563" w:rsidRPr="00733C19">
        <w:rPr>
          <w:rFonts w:ascii="Times New Roman" w:hAnsi="Times New Roman" w:cs="Times New Roman"/>
          <w:sz w:val="26"/>
          <w:szCs w:val="26"/>
        </w:rPr>
        <w:t xml:space="preserve"> в</w:t>
      </w:r>
      <w:r w:rsidR="003E6DD4" w:rsidRPr="00733C19">
        <w:rPr>
          <w:rFonts w:ascii="Times New Roman" w:hAnsi="Times New Roman" w:cs="Times New Roman"/>
          <w:sz w:val="26"/>
          <w:szCs w:val="26"/>
        </w:rPr>
        <w:t>оспитатель Конюхова Е.К., «Звез</w:t>
      </w:r>
      <w:r w:rsidR="00965563" w:rsidRPr="00733C19">
        <w:rPr>
          <w:rFonts w:ascii="Times New Roman" w:hAnsi="Times New Roman" w:cs="Times New Roman"/>
          <w:sz w:val="26"/>
          <w:szCs w:val="26"/>
        </w:rPr>
        <w:t>дочка» восп</w:t>
      </w:r>
      <w:r w:rsidR="003E6DD4" w:rsidRPr="00733C19">
        <w:rPr>
          <w:rFonts w:ascii="Times New Roman" w:hAnsi="Times New Roman" w:cs="Times New Roman"/>
          <w:sz w:val="26"/>
          <w:szCs w:val="26"/>
        </w:rPr>
        <w:t>и</w:t>
      </w:r>
      <w:r w:rsidR="00965563" w:rsidRPr="00733C19">
        <w:rPr>
          <w:rFonts w:ascii="Times New Roman" w:hAnsi="Times New Roman" w:cs="Times New Roman"/>
          <w:sz w:val="26"/>
          <w:szCs w:val="26"/>
        </w:rPr>
        <w:t xml:space="preserve">татель </w:t>
      </w:r>
      <w:proofErr w:type="spellStart"/>
      <w:r w:rsidR="00965563" w:rsidRPr="00733C19">
        <w:rPr>
          <w:rFonts w:ascii="Times New Roman" w:hAnsi="Times New Roman" w:cs="Times New Roman"/>
          <w:sz w:val="26"/>
          <w:szCs w:val="26"/>
        </w:rPr>
        <w:t>Верхатурцева</w:t>
      </w:r>
      <w:proofErr w:type="spellEnd"/>
      <w:r w:rsidR="00965563" w:rsidRPr="00733C19">
        <w:rPr>
          <w:rFonts w:ascii="Times New Roman" w:hAnsi="Times New Roman" w:cs="Times New Roman"/>
          <w:sz w:val="26"/>
          <w:szCs w:val="26"/>
        </w:rPr>
        <w:t xml:space="preserve"> А.О., «Радуга</w:t>
      </w:r>
      <w:r w:rsidR="003E6DD4" w:rsidRPr="00733C19">
        <w:rPr>
          <w:rFonts w:ascii="Times New Roman" w:hAnsi="Times New Roman" w:cs="Times New Roman"/>
          <w:sz w:val="26"/>
          <w:szCs w:val="26"/>
        </w:rPr>
        <w:t xml:space="preserve">» воспитатель </w:t>
      </w:r>
      <w:proofErr w:type="spellStart"/>
      <w:r w:rsidR="003E6DD4" w:rsidRPr="00733C19">
        <w:rPr>
          <w:rFonts w:ascii="Times New Roman" w:hAnsi="Times New Roman" w:cs="Times New Roman"/>
          <w:sz w:val="26"/>
          <w:szCs w:val="26"/>
        </w:rPr>
        <w:t>Абызгареева</w:t>
      </w:r>
      <w:proofErr w:type="spellEnd"/>
      <w:r w:rsidR="003E6DD4" w:rsidRPr="00733C19">
        <w:rPr>
          <w:rFonts w:ascii="Times New Roman" w:hAnsi="Times New Roman" w:cs="Times New Roman"/>
          <w:sz w:val="26"/>
          <w:szCs w:val="26"/>
        </w:rPr>
        <w:t xml:space="preserve"> Р.М. </w:t>
      </w:r>
      <w:r w:rsidR="00F55D0F" w:rsidRPr="00733C19">
        <w:rPr>
          <w:rFonts w:ascii="Times New Roman" w:hAnsi="Times New Roman" w:cs="Times New Roman"/>
          <w:sz w:val="26"/>
          <w:szCs w:val="26"/>
        </w:rPr>
        <w:t>По итогам проведена презентация центра природы и экспериментирования в группе «Аленький цветочек» воспитатель Швалева О.В.</w:t>
      </w:r>
    </w:p>
    <w:p w:rsidR="00733C19" w:rsidRPr="00733C19" w:rsidRDefault="00733C19" w:rsidP="00733C19">
      <w:pPr>
        <w:pStyle w:val="a6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C3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Выполнение третьей годовой задачи выполнено </w:t>
      </w:r>
      <w:r w:rsidRPr="00733C19">
        <w:rPr>
          <w:rFonts w:ascii="Times New Roman" w:hAnsi="Times New Roman" w:cs="Times New Roman"/>
          <w:b/>
          <w:sz w:val="26"/>
          <w:szCs w:val="26"/>
        </w:rPr>
        <w:t>на достаточном уровне</w:t>
      </w:r>
      <w:r w:rsidRPr="003E6DD4">
        <w:rPr>
          <w:rFonts w:ascii="Times New Roman" w:hAnsi="Times New Roman" w:cs="Times New Roman"/>
          <w:sz w:val="26"/>
          <w:szCs w:val="26"/>
        </w:rPr>
        <w:t>.</w:t>
      </w:r>
    </w:p>
    <w:p w:rsidR="00A03F78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>Способствующие факторы:</w:t>
      </w:r>
    </w:p>
    <w:p w:rsidR="00624FC3" w:rsidRPr="003E6DD4" w:rsidRDefault="00A03F78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Систематическая методическая работа по данному направлению</w:t>
      </w:r>
      <w:r w:rsidR="00F55D0F" w:rsidRPr="003E6DD4">
        <w:rPr>
          <w:rFonts w:ascii="Times New Roman" w:hAnsi="Times New Roman" w:cs="Times New Roman"/>
          <w:sz w:val="26"/>
          <w:szCs w:val="26"/>
        </w:rPr>
        <w:t>.</w:t>
      </w:r>
    </w:p>
    <w:p w:rsidR="00F55D0F" w:rsidRPr="003E6DD4" w:rsidRDefault="00F55D0F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>Совместная работа с родителями в рамках проектной деятельности. Вовлечение родителей в образовательный процесс ДОУ.</w:t>
      </w:r>
    </w:p>
    <w:p w:rsidR="00624FC3" w:rsidRPr="003E6DD4" w:rsidRDefault="00624FC3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E6DD4">
        <w:rPr>
          <w:rFonts w:ascii="Times New Roman" w:hAnsi="Times New Roman" w:cs="Times New Roman"/>
          <w:i/>
          <w:sz w:val="26"/>
          <w:szCs w:val="26"/>
        </w:rPr>
        <w:t>Препятствующие факторы</w:t>
      </w:r>
      <w:r w:rsidR="00A03F78" w:rsidRPr="003E6DD4">
        <w:rPr>
          <w:rFonts w:ascii="Times New Roman" w:hAnsi="Times New Roman" w:cs="Times New Roman"/>
          <w:i/>
          <w:sz w:val="26"/>
          <w:szCs w:val="26"/>
        </w:rPr>
        <w:t>:</w:t>
      </w:r>
    </w:p>
    <w:p w:rsidR="00A03F78" w:rsidRPr="003E6DD4" w:rsidRDefault="00A03F78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Неготовность некоторых педагогов к применению полученных </w:t>
      </w:r>
      <w:proofErr w:type="gramStart"/>
      <w:r w:rsidRPr="003E6DD4">
        <w:rPr>
          <w:rFonts w:ascii="Times New Roman" w:hAnsi="Times New Roman" w:cs="Times New Roman"/>
          <w:sz w:val="26"/>
          <w:szCs w:val="26"/>
        </w:rPr>
        <w:t>знаний  в</w:t>
      </w:r>
      <w:proofErr w:type="gramEnd"/>
      <w:r w:rsidRPr="003E6DD4">
        <w:rPr>
          <w:rFonts w:ascii="Times New Roman" w:hAnsi="Times New Roman" w:cs="Times New Roman"/>
          <w:sz w:val="26"/>
          <w:szCs w:val="26"/>
        </w:rPr>
        <w:t xml:space="preserve"> практике работы с детьми</w:t>
      </w:r>
      <w:r w:rsidR="00F55D0F" w:rsidRPr="003E6DD4">
        <w:rPr>
          <w:rFonts w:ascii="Times New Roman" w:hAnsi="Times New Roman" w:cs="Times New Roman"/>
          <w:sz w:val="26"/>
          <w:szCs w:val="26"/>
        </w:rPr>
        <w:t>.</w:t>
      </w:r>
    </w:p>
    <w:p w:rsidR="00F55D0F" w:rsidRPr="00733C19" w:rsidRDefault="00F55D0F" w:rsidP="003E6D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3C19">
        <w:rPr>
          <w:rFonts w:ascii="Times New Roman" w:hAnsi="Times New Roman" w:cs="Times New Roman"/>
          <w:b/>
          <w:sz w:val="26"/>
          <w:szCs w:val="26"/>
        </w:rPr>
        <w:t>Перспективы:</w:t>
      </w:r>
    </w:p>
    <w:p w:rsidR="009979EF" w:rsidRDefault="00F55D0F" w:rsidP="00733C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6DD4">
        <w:rPr>
          <w:rFonts w:ascii="Times New Roman" w:hAnsi="Times New Roman" w:cs="Times New Roman"/>
          <w:sz w:val="26"/>
          <w:szCs w:val="26"/>
        </w:rPr>
        <w:t xml:space="preserve">Продолжить работу по гражданско-патриотическому воспитанию дошкольников </w:t>
      </w:r>
      <w:r w:rsidR="00965563" w:rsidRPr="003E6DD4">
        <w:rPr>
          <w:rFonts w:ascii="Times New Roman" w:hAnsi="Times New Roman" w:cs="Times New Roman"/>
          <w:sz w:val="26"/>
          <w:szCs w:val="26"/>
        </w:rPr>
        <w:t>в 2015-2016</w:t>
      </w:r>
      <w:r w:rsidR="003E6DD4">
        <w:rPr>
          <w:rFonts w:ascii="Times New Roman" w:hAnsi="Times New Roman" w:cs="Times New Roman"/>
          <w:sz w:val="26"/>
          <w:szCs w:val="26"/>
        </w:rPr>
        <w:t xml:space="preserve"> учебном году изучая и внедряя парциальную программу «Наш дом – Южный Урал».</w:t>
      </w:r>
    </w:p>
    <w:p w:rsidR="00733C19" w:rsidRPr="00733C19" w:rsidRDefault="00733C19" w:rsidP="00733C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79EF" w:rsidRPr="000E3A7A" w:rsidRDefault="0056267E" w:rsidP="000E3DBF">
      <w:pPr>
        <w:pStyle w:val="a6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E3A7A">
        <w:rPr>
          <w:rFonts w:ascii="Times New Roman" w:hAnsi="Times New Roman" w:cs="Times New Roman"/>
          <w:b/>
          <w:sz w:val="26"/>
          <w:szCs w:val="26"/>
        </w:rPr>
        <w:t>Анализ состояния образовательного процесса</w:t>
      </w:r>
    </w:p>
    <w:p w:rsidR="00F04C26" w:rsidRPr="00CE4BE0" w:rsidRDefault="009979EF" w:rsidP="00CE4BE0">
      <w:pPr>
        <w:ind w:firstLine="1080"/>
        <w:outlineLvl w:val="0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sz w:val="26"/>
          <w:szCs w:val="26"/>
        </w:rPr>
        <w:t>Результаты адаптации к условиям детского сада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C07B8" w:rsidRPr="000E3A7A" w:rsidTr="003C07B8"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Группы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Легкая степень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степень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Тяжелая степень</w:t>
            </w:r>
          </w:p>
        </w:tc>
      </w:tr>
      <w:tr w:rsidR="003C07B8" w:rsidRPr="000E3A7A" w:rsidTr="003C07B8"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Репка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3C07B8" w:rsidRPr="000E3A7A" w:rsidTr="003C07B8"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Неваляшка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C07B8" w:rsidRPr="000E3A7A" w:rsidTr="003C07B8"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3C07B8" w:rsidRPr="000E3A7A" w:rsidTr="003C07B8"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Колобок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69" w:type="dxa"/>
          </w:tcPr>
          <w:p w:rsidR="003C07B8" w:rsidRPr="000E3A7A" w:rsidRDefault="003C07B8" w:rsidP="003C07B8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3C07B8" w:rsidRPr="000E3A7A" w:rsidTr="003C07B8"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39/ 44,8%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42/48,3%</w:t>
            </w:r>
          </w:p>
        </w:tc>
        <w:tc>
          <w:tcPr>
            <w:tcW w:w="1869" w:type="dxa"/>
          </w:tcPr>
          <w:p w:rsidR="003C07B8" w:rsidRPr="000E3A7A" w:rsidRDefault="003C07B8" w:rsidP="00F04C26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6/6,9%</w:t>
            </w:r>
          </w:p>
        </w:tc>
      </w:tr>
    </w:tbl>
    <w:p w:rsidR="00C375E4" w:rsidRPr="00CE4BE0" w:rsidRDefault="003C07B8" w:rsidP="00CE4BE0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sz w:val="26"/>
          <w:szCs w:val="26"/>
        </w:rPr>
        <w:t>Причины тяжелой адаптации – привязанность к близким, часто болеющие дети, хронические заболевание, редкое посещение детского сада по причине болезни</w:t>
      </w:r>
      <w:r w:rsidR="009541EE" w:rsidRPr="00CE4BE0">
        <w:rPr>
          <w:rFonts w:ascii="Times New Roman" w:hAnsi="Times New Roman" w:cs="Times New Roman"/>
          <w:sz w:val="26"/>
          <w:szCs w:val="26"/>
        </w:rPr>
        <w:t>.</w:t>
      </w:r>
    </w:p>
    <w:p w:rsidR="00A4785C" w:rsidRDefault="00F04C26" w:rsidP="00CE4BE0">
      <w:pPr>
        <w:ind w:firstLine="1080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lastRenderedPageBreak/>
        <w:t>Результаты мониторинга нервно – психического развития де</w:t>
      </w:r>
      <w:r w:rsidR="00CE4BE0">
        <w:rPr>
          <w:rFonts w:ascii="Times New Roman" w:hAnsi="Times New Roman" w:cs="Times New Roman"/>
          <w:sz w:val="26"/>
          <w:szCs w:val="26"/>
        </w:rPr>
        <w:t xml:space="preserve">тей </w:t>
      </w:r>
    </w:p>
    <w:p w:rsidR="00F04C26" w:rsidRPr="000E3A7A" w:rsidRDefault="00CE4BE0" w:rsidP="00CE4BE0">
      <w:pPr>
        <w:ind w:firstLine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раннего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возраста  </w:t>
      </w:r>
      <w:r w:rsidR="00F04C26" w:rsidRPr="000E3A7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04C26" w:rsidRPr="000E3A7A"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 w:rsidR="00F04C26" w:rsidRPr="000E3A7A">
        <w:rPr>
          <w:rFonts w:ascii="Times New Roman" w:hAnsi="Times New Roman" w:cs="Times New Roman"/>
          <w:sz w:val="26"/>
          <w:szCs w:val="26"/>
        </w:rPr>
        <w:t>Аксарин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К.Л. Печора, Г.В.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Пантюхина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516"/>
        <w:gridCol w:w="1134"/>
        <w:gridCol w:w="1134"/>
        <w:gridCol w:w="1134"/>
        <w:gridCol w:w="1134"/>
        <w:gridCol w:w="1134"/>
      </w:tblGrid>
      <w:tr w:rsidR="003C07B8" w:rsidRPr="000E3A7A" w:rsidTr="009979EF">
        <w:tc>
          <w:tcPr>
            <w:tcW w:w="1005" w:type="dxa"/>
            <w:vMerge w:val="restart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16" w:type="dxa"/>
            <w:vMerge w:val="restart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5670" w:type="dxa"/>
            <w:gridSpan w:val="5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Группы развития</w:t>
            </w:r>
          </w:p>
        </w:tc>
      </w:tr>
      <w:tr w:rsidR="003C07B8" w:rsidRPr="000E3A7A" w:rsidTr="009979EF">
        <w:tc>
          <w:tcPr>
            <w:tcW w:w="1005" w:type="dxa"/>
            <w:vMerge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vMerge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134" w:type="dxa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134" w:type="dxa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1134" w:type="dxa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  <w:tc>
          <w:tcPr>
            <w:tcW w:w="1134" w:type="dxa"/>
          </w:tcPr>
          <w:p w:rsidR="003C07B8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5 группа</w:t>
            </w:r>
          </w:p>
        </w:tc>
      </w:tr>
      <w:tr w:rsidR="009979EF" w:rsidRPr="000E3A7A" w:rsidTr="009979EF">
        <w:tc>
          <w:tcPr>
            <w:tcW w:w="1005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Репка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79EF" w:rsidRPr="000E3A7A" w:rsidTr="009979EF">
        <w:tc>
          <w:tcPr>
            <w:tcW w:w="1005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6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Неваляшка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79EF" w:rsidRPr="000E3A7A" w:rsidTr="009979EF">
        <w:tc>
          <w:tcPr>
            <w:tcW w:w="1005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6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79EF" w:rsidRPr="000E3A7A" w:rsidTr="009979EF">
        <w:tc>
          <w:tcPr>
            <w:tcW w:w="1005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6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Колобок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979EF" w:rsidRPr="000E3A7A" w:rsidRDefault="003C07B8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79EF" w:rsidRPr="000E3A7A" w:rsidTr="009979EF">
        <w:tc>
          <w:tcPr>
            <w:tcW w:w="1005" w:type="dxa"/>
          </w:tcPr>
          <w:p w:rsidR="009979EF" w:rsidRPr="000E3A7A" w:rsidRDefault="009979EF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Всего: 81</w:t>
            </w:r>
          </w:p>
        </w:tc>
        <w:tc>
          <w:tcPr>
            <w:tcW w:w="1134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33/41%</w:t>
            </w:r>
          </w:p>
        </w:tc>
        <w:tc>
          <w:tcPr>
            <w:tcW w:w="1134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27/33%</w:t>
            </w:r>
          </w:p>
        </w:tc>
        <w:tc>
          <w:tcPr>
            <w:tcW w:w="1134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9/11%</w:t>
            </w:r>
          </w:p>
        </w:tc>
        <w:tc>
          <w:tcPr>
            <w:tcW w:w="1134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7/9%</w:t>
            </w:r>
          </w:p>
        </w:tc>
        <w:tc>
          <w:tcPr>
            <w:tcW w:w="1134" w:type="dxa"/>
          </w:tcPr>
          <w:p w:rsidR="009979EF" w:rsidRPr="000E3A7A" w:rsidRDefault="009541EE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5/6%</w:t>
            </w:r>
          </w:p>
        </w:tc>
      </w:tr>
    </w:tbl>
    <w:p w:rsidR="009541EE" w:rsidRPr="000E3A7A" w:rsidRDefault="00A4785C" w:rsidP="00C37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каждой из групп есть дети требующие внимания со стороны педагогов и медицинского персонала. Необходимо систематически проводить индивидуальную работу с детьми и родителями. Низкий уровень речевого развития детей и формирования культурно-гигиенических навыков.</w:t>
      </w:r>
    </w:p>
    <w:p w:rsidR="009979EF" w:rsidRPr="000E3A7A" w:rsidRDefault="009979EF" w:rsidP="00F04C26">
      <w:pPr>
        <w:ind w:firstLine="1080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Р</w:t>
      </w:r>
      <w:r w:rsidR="003C07B8" w:rsidRPr="000E3A7A">
        <w:rPr>
          <w:rFonts w:ascii="Times New Roman" w:hAnsi="Times New Roman" w:cs="Times New Roman"/>
          <w:sz w:val="26"/>
          <w:szCs w:val="26"/>
        </w:rPr>
        <w:t xml:space="preserve">езультаты </w:t>
      </w:r>
      <w:proofErr w:type="gramStart"/>
      <w:r w:rsidR="003C07B8" w:rsidRPr="000E3A7A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01046A" w:rsidRPr="000E3A7A">
        <w:rPr>
          <w:rFonts w:ascii="Times New Roman" w:hAnsi="Times New Roman" w:cs="Times New Roman"/>
          <w:sz w:val="26"/>
          <w:szCs w:val="26"/>
        </w:rPr>
        <w:t xml:space="preserve"> готовности</w:t>
      </w:r>
      <w:proofErr w:type="gramEnd"/>
      <w:r w:rsidR="0001046A" w:rsidRPr="000E3A7A">
        <w:rPr>
          <w:rFonts w:ascii="Times New Roman" w:hAnsi="Times New Roman" w:cs="Times New Roman"/>
          <w:sz w:val="26"/>
          <w:szCs w:val="26"/>
        </w:rPr>
        <w:t xml:space="preserve"> к школьному обучению</w:t>
      </w:r>
    </w:p>
    <w:p w:rsidR="0001046A" w:rsidRPr="000E3A7A" w:rsidRDefault="0001046A" w:rsidP="0001046A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 xml:space="preserve">Всего выпущено в школу 6 </w:t>
      </w:r>
      <w:proofErr w:type="gramStart"/>
      <w:r w:rsidRPr="000E3A7A">
        <w:rPr>
          <w:rFonts w:ascii="Times New Roman" w:hAnsi="Times New Roman" w:cs="Times New Roman"/>
          <w:sz w:val="26"/>
          <w:szCs w:val="26"/>
        </w:rPr>
        <w:t>детей,  обследовано</w:t>
      </w:r>
      <w:proofErr w:type="gramEnd"/>
      <w:r w:rsidRPr="000E3A7A">
        <w:rPr>
          <w:rFonts w:ascii="Times New Roman" w:hAnsi="Times New Roman" w:cs="Times New Roman"/>
          <w:sz w:val="26"/>
          <w:szCs w:val="26"/>
        </w:rPr>
        <w:t xml:space="preserve"> 4 ребенка ( 2 - не посещали детский сад)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046A" w:rsidRPr="000E3A7A" w:rsidTr="0001046A">
        <w:tc>
          <w:tcPr>
            <w:tcW w:w="2336" w:type="dxa"/>
          </w:tcPr>
          <w:p w:rsidR="0001046A" w:rsidRPr="000E3A7A" w:rsidRDefault="0001046A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01046A" w:rsidRPr="000E3A7A" w:rsidRDefault="0001046A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336" w:type="dxa"/>
          </w:tcPr>
          <w:p w:rsidR="0001046A" w:rsidRPr="000E3A7A" w:rsidRDefault="0001046A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337" w:type="dxa"/>
          </w:tcPr>
          <w:p w:rsidR="0001046A" w:rsidRPr="000E3A7A" w:rsidRDefault="0001046A" w:rsidP="00F04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</w:tr>
      <w:tr w:rsidR="00CE4BE0" w:rsidRPr="000E3A7A" w:rsidTr="0001046A">
        <w:tc>
          <w:tcPr>
            <w:tcW w:w="2336" w:type="dxa"/>
          </w:tcPr>
          <w:p w:rsidR="00CE4BE0" w:rsidRPr="000E3A7A" w:rsidRDefault="00CE4BE0" w:rsidP="00CE4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Эмоционально-волевая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1/25%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3/75%</w:t>
            </w:r>
          </w:p>
        </w:tc>
        <w:tc>
          <w:tcPr>
            <w:tcW w:w="2337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4BE0" w:rsidRPr="000E3A7A" w:rsidTr="0001046A">
        <w:tc>
          <w:tcPr>
            <w:tcW w:w="2336" w:type="dxa"/>
          </w:tcPr>
          <w:p w:rsidR="00CE4BE0" w:rsidRPr="000E3A7A" w:rsidRDefault="00CE4BE0" w:rsidP="00CE4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3/75%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1/25%</w:t>
            </w:r>
          </w:p>
        </w:tc>
        <w:tc>
          <w:tcPr>
            <w:tcW w:w="2337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4BE0" w:rsidRPr="000E3A7A" w:rsidTr="0001046A">
        <w:tc>
          <w:tcPr>
            <w:tcW w:w="2336" w:type="dxa"/>
          </w:tcPr>
          <w:p w:rsidR="00CE4BE0" w:rsidRPr="000E3A7A" w:rsidRDefault="00CE4BE0" w:rsidP="00CE4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В сфере самосознания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2/50%</w:t>
            </w:r>
          </w:p>
        </w:tc>
        <w:tc>
          <w:tcPr>
            <w:tcW w:w="2336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2/50%</w:t>
            </w:r>
          </w:p>
        </w:tc>
        <w:tc>
          <w:tcPr>
            <w:tcW w:w="2337" w:type="dxa"/>
          </w:tcPr>
          <w:p w:rsidR="00CE4BE0" w:rsidRPr="000E3A7A" w:rsidRDefault="00CE4BE0" w:rsidP="00CE4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46A" w:rsidRPr="000E3A7A" w:rsidTr="00C177C0">
        <w:tc>
          <w:tcPr>
            <w:tcW w:w="2336" w:type="dxa"/>
          </w:tcPr>
          <w:p w:rsidR="0001046A" w:rsidRPr="000E3A7A" w:rsidRDefault="0001046A" w:rsidP="00C17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Школьная зрелость</w:t>
            </w:r>
          </w:p>
        </w:tc>
        <w:tc>
          <w:tcPr>
            <w:tcW w:w="2336" w:type="dxa"/>
          </w:tcPr>
          <w:p w:rsidR="0001046A" w:rsidRPr="000E3A7A" w:rsidRDefault="0001046A" w:rsidP="00C17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1/ 25%</w:t>
            </w:r>
          </w:p>
        </w:tc>
        <w:tc>
          <w:tcPr>
            <w:tcW w:w="2336" w:type="dxa"/>
          </w:tcPr>
          <w:p w:rsidR="0001046A" w:rsidRPr="000E3A7A" w:rsidRDefault="0001046A" w:rsidP="00C17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3/ 75%</w:t>
            </w:r>
          </w:p>
        </w:tc>
        <w:tc>
          <w:tcPr>
            <w:tcW w:w="2337" w:type="dxa"/>
          </w:tcPr>
          <w:p w:rsidR="0001046A" w:rsidRPr="000E3A7A" w:rsidRDefault="0001046A" w:rsidP="00C17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46A" w:rsidRPr="000E3A7A" w:rsidTr="0001046A">
        <w:tc>
          <w:tcPr>
            <w:tcW w:w="2336" w:type="dxa"/>
          </w:tcPr>
          <w:p w:rsidR="0001046A" w:rsidRPr="000E3A7A" w:rsidRDefault="0001046A" w:rsidP="00010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Мотивационная</w:t>
            </w:r>
          </w:p>
        </w:tc>
        <w:tc>
          <w:tcPr>
            <w:tcW w:w="2336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4/100%</w:t>
            </w:r>
          </w:p>
        </w:tc>
        <w:tc>
          <w:tcPr>
            <w:tcW w:w="2336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46A" w:rsidRPr="000E3A7A" w:rsidTr="0001046A">
        <w:tc>
          <w:tcPr>
            <w:tcW w:w="2336" w:type="dxa"/>
          </w:tcPr>
          <w:p w:rsidR="0001046A" w:rsidRPr="000E3A7A" w:rsidRDefault="0001046A" w:rsidP="00010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Интеллектуальная</w:t>
            </w:r>
          </w:p>
        </w:tc>
        <w:tc>
          <w:tcPr>
            <w:tcW w:w="2336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1/25%</w:t>
            </w:r>
          </w:p>
        </w:tc>
        <w:tc>
          <w:tcPr>
            <w:tcW w:w="2336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3/75%</w:t>
            </w:r>
          </w:p>
        </w:tc>
        <w:tc>
          <w:tcPr>
            <w:tcW w:w="2337" w:type="dxa"/>
          </w:tcPr>
          <w:p w:rsidR="0001046A" w:rsidRPr="000E3A7A" w:rsidRDefault="0001046A" w:rsidP="0001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E4BE0" w:rsidRDefault="003E343A" w:rsidP="009541E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дети показали высокий уровень мотивационной гот</w:t>
      </w:r>
      <w:r w:rsidR="00A4785C">
        <w:rPr>
          <w:rFonts w:ascii="Times New Roman" w:hAnsi="Times New Roman" w:cs="Times New Roman"/>
          <w:sz w:val="26"/>
          <w:szCs w:val="26"/>
        </w:rPr>
        <w:t>овности</w:t>
      </w:r>
      <w:r>
        <w:rPr>
          <w:rFonts w:ascii="Times New Roman" w:hAnsi="Times New Roman" w:cs="Times New Roman"/>
          <w:sz w:val="26"/>
          <w:szCs w:val="26"/>
        </w:rPr>
        <w:t>, показали хорошие знания о школе, школьной атрибутики и желание учиться в школе.</w:t>
      </w:r>
      <w:r w:rsidR="00893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3141">
        <w:rPr>
          <w:rFonts w:ascii="Times New Roman" w:hAnsi="Times New Roman" w:cs="Times New Roman"/>
          <w:sz w:val="26"/>
          <w:szCs w:val="26"/>
        </w:rPr>
        <w:t>Затруднения  у</w:t>
      </w:r>
      <w:proofErr w:type="gramEnd"/>
      <w:r w:rsidR="00893141">
        <w:rPr>
          <w:rFonts w:ascii="Times New Roman" w:hAnsi="Times New Roman" w:cs="Times New Roman"/>
          <w:sz w:val="26"/>
          <w:szCs w:val="26"/>
        </w:rPr>
        <w:t xml:space="preserve"> детей вызвали составление рассказа по серии сюжетных картин и графический диктант.</w:t>
      </w:r>
    </w:p>
    <w:p w:rsidR="00CE6BFD" w:rsidRDefault="00CE6BFD" w:rsidP="00CE6BFD">
      <w:pPr>
        <w:tabs>
          <w:tab w:val="left" w:pos="64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Результаты мониторинга освоения основной общеобразовательной программы</w:t>
      </w:r>
    </w:p>
    <w:tbl>
      <w:tblPr>
        <w:tblStyle w:val="a3"/>
        <w:tblpPr w:leftFromText="180" w:rightFromText="180" w:vertAnchor="page" w:horzAnchor="margin" w:tblpY="6556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6D61" w:rsidRPr="000E3A7A" w:rsidTr="002D7ECF">
        <w:trPr>
          <w:trHeight w:val="214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Списочный состав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«Познавательное развитие»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«Социально-коммуникативное развитие»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«Физическое развитие»</w:t>
            </w:r>
          </w:p>
        </w:tc>
        <w:tc>
          <w:tcPr>
            <w:tcW w:w="1134" w:type="dxa"/>
          </w:tcPr>
          <w:p w:rsidR="00FD6D61" w:rsidRPr="00DD4B07" w:rsidRDefault="00FD6D61" w:rsidP="002D7E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4B07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Образовательная область</w:t>
            </w:r>
          </w:p>
          <w:p w:rsidR="00FD6D61" w:rsidRPr="00DD4B07" w:rsidRDefault="00FD6D61" w:rsidP="002D7E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4B07">
              <w:rPr>
                <w:rFonts w:ascii="Times New Roman" w:hAnsi="Times New Roman" w:cs="Times New Roman"/>
                <w:i/>
                <w:sz w:val="26"/>
                <w:szCs w:val="26"/>
              </w:rPr>
              <w:t>«Физическое развитие»</w:t>
            </w:r>
          </w:p>
          <w:p w:rsidR="00FD6D61" w:rsidRPr="00DD4B07" w:rsidRDefault="00FD6D61" w:rsidP="002D7E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4B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Инструктор по </w:t>
            </w:r>
            <w:proofErr w:type="spellStart"/>
            <w:r w:rsidRPr="00DD4B07">
              <w:rPr>
                <w:rFonts w:ascii="Times New Roman" w:hAnsi="Times New Roman" w:cs="Times New Roman"/>
                <w:i/>
                <w:sz w:val="26"/>
                <w:szCs w:val="26"/>
              </w:rPr>
              <w:t>ф.к</w:t>
            </w:r>
            <w:proofErr w:type="spellEnd"/>
            <w:r w:rsidRPr="00DD4B0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D6D61" w:rsidRPr="000E3A7A" w:rsidTr="002D7ECF">
        <w:trPr>
          <w:trHeight w:val="43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Гномик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D6D61" w:rsidRPr="000E3A7A" w:rsidTr="002D7ECF">
        <w:trPr>
          <w:trHeight w:val="40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Матрешка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FD6D61" w:rsidRPr="000E3A7A" w:rsidTr="002D7ECF">
        <w:trPr>
          <w:trHeight w:val="43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Звездочка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D6D61" w:rsidRPr="000E3A7A" w:rsidTr="002D7ECF">
        <w:trPr>
          <w:trHeight w:val="84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Золотая рыбка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FD6D61" w:rsidRPr="000E3A7A" w:rsidTr="002D7ECF">
        <w:trPr>
          <w:trHeight w:val="43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FD6D61" w:rsidRPr="000E3A7A" w:rsidTr="002D7ECF">
        <w:trPr>
          <w:trHeight w:val="43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FD6D61" w:rsidRPr="000E3A7A" w:rsidTr="002D7ECF">
        <w:trPr>
          <w:trHeight w:val="40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Буратино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FD6D61" w:rsidRPr="000E3A7A" w:rsidTr="002D7ECF">
        <w:trPr>
          <w:trHeight w:val="86"/>
        </w:trPr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Аленький цветочек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FD6D61" w:rsidRPr="000E3A7A" w:rsidTr="002D7ECF">
        <w:trPr>
          <w:trHeight w:val="40"/>
        </w:trPr>
        <w:tc>
          <w:tcPr>
            <w:tcW w:w="2268" w:type="dxa"/>
            <w:gridSpan w:val="2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</w:tcPr>
          <w:p w:rsidR="00FD6D61" w:rsidRPr="000E3A7A" w:rsidRDefault="00FD6D61" w:rsidP="002D7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</w:tbl>
    <w:p w:rsidR="00FD6D61" w:rsidRDefault="00FD6D61" w:rsidP="00CE6BFD">
      <w:pPr>
        <w:tabs>
          <w:tab w:val="left" w:pos="6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D6D61" w:rsidRDefault="00FD6D61" w:rsidP="00CE6BFD">
      <w:pPr>
        <w:tabs>
          <w:tab w:val="left" w:pos="6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E3DBF" w:rsidRPr="000E3A7A" w:rsidRDefault="000E3DBF" w:rsidP="000E3DBF">
      <w:pPr>
        <w:ind w:firstLine="1080"/>
        <w:rPr>
          <w:rFonts w:ascii="Times New Roman" w:hAnsi="Times New Roman" w:cs="Times New Roman"/>
          <w:i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 xml:space="preserve">Средние </w:t>
      </w:r>
      <w:proofErr w:type="spellStart"/>
      <w:r w:rsidRPr="000E3A7A">
        <w:rPr>
          <w:rFonts w:ascii="Times New Roman" w:hAnsi="Times New Roman" w:cs="Times New Roman"/>
          <w:sz w:val="26"/>
          <w:szCs w:val="26"/>
        </w:rPr>
        <w:t>общегрупповые</w:t>
      </w:r>
      <w:proofErr w:type="spellEnd"/>
      <w:r w:rsidRPr="000E3A7A">
        <w:rPr>
          <w:rFonts w:ascii="Times New Roman" w:hAnsi="Times New Roman" w:cs="Times New Roman"/>
          <w:sz w:val="26"/>
          <w:szCs w:val="26"/>
        </w:rPr>
        <w:t xml:space="preserve"> значения в диапазоне 3,9-4,4, что является нормативным показателем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DBF" w:rsidRPr="003E6594" w:rsidRDefault="000E3DBF" w:rsidP="000E3DBF">
      <w:pPr>
        <w:ind w:firstLine="1080"/>
        <w:rPr>
          <w:rFonts w:ascii="Times New Roman" w:eastAsia="Batang" w:hAnsi="Times New Roman" w:cs="Times New Roman"/>
          <w:sz w:val="26"/>
          <w:szCs w:val="26"/>
        </w:rPr>
      </w:pPr>
      <w:r w:rsidRPr="003E6594">
        <w:rPr>
          <w:rFonts w:ascii="Times New Roman" w:eastAsia="Batang" w:hAnsi="Times New Roman" w:cs="Times New Roman"/>
          <w:sz w:val="26"/>
          <w:szCs w:val="26"/>
        </w:rPr>
        <w:t>Причины снижения результатов усвоения программного материала детьми старшего возраста:</w:t>
      </w:r>
    </w:p>
    <w:p w:rsidR="000E3DBF" w:rsidRPr="000E3A7A" w:rsidRDefault="000E3DBF" w:rsidP="000E3DBF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5</w:t>
      </w:r>
      <w:r w:rsidRPr="000E3A7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 xml:space="preserve">воспитанников имеют заключение </w:t>
      </w:r>
      <w:r w:rsidRPr="000E3A7A">
        <w:rPr>
          <w:rFonts w:ascii="Times New Roman" w:eastAsia="Batang" w:hAnsi="Times New Roman" w:cs="Times New Roman"/>
          <w:sz w:val="26"/>
          <w:szCs w:val="26"/>
        </w:rPr>
        <w:t>ГПМПК</w:t>
      </w:r>
      <w:r>
        <w:rPr>
          <w:rFonts w:ascii="Times New Roman" w:eastAsia="Batang" w:hAnsi="Times New Roman" w:cs="Times New Roman"/>
          <w:sz w:val="26"/>
          <w:szCs w:val="26"/>
        </w:rPr>
        <w:t xml:space="preserve"> – 3 ребенка – 5 вид, 2 ребенка – 7 вид учреждения</w:t>
      </w:r>
      <w:r w:rsidRPr="000E3A7A">
        <w:rPr>
          <w:rFonts w:ascii="Times New Roman" w:eastAsia="Batang" w:hAnsi="Times New Roman" w:cs="Times New Roman"/>
          <w:sz w:val="26"/>
          <w:szCs w:val="26"/>
        </w:rPr>
        <w:t>;</w:t>
      </w:r>
    </w:p>
    <w:p w:rsidR="000E3DBF" w:rsidRPr="000E3A7A" w:rsidRDefault="000E3DBF" w:rsidP="000E3DBF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0E3A7A">
        <w:rPr>
          <w:rFonts w:ascii="Times New Roman" w:eastAsia="Batang" w:hAnsi="Times New Roman" w:cs="Times New Roman"/>
          <w:sz w:val="26"/>
          <w:szCs w:val="26"/>
        </w:rPr>
        <w:t>Набор дете</w:t>
      </w:r>
      <w:r>
        <w:rPr>
          <w:rFonts w:ascii="Times New Roman" w:eastAsia="Batang" w:hAnsi="Times New Roman" w:cs="Times New Roman"/>
          <w:sz w:val="26"/>
          <w:szCs w:val="26"/>
        </w:rPr>
        <w:t>й из других детских садов, адапта</w:t>
      </w:r>
      <w:r w:rsidRPr="000E3A7A">
        <w:rPr>
          <w:rFonts w:ascii="Times New Roman" w:eastAsia="Batang" w:hAnsi="Times New Roman" w:cs="Times New Roman"/>
          <w:sz w:val="26"/>
          <w:szCs w:val="26"/>
        </w:rPr>
        <w:t>ция к условиям нового детского сада</w:t>
      </w:r>
      <w:r>
        <w:rPr>
          <w:rFonts w:ascii="Times New Roman" w:eastAsia="Batang" w:hAnsi="Times New Roman" w:cs="Times New Roman"/>
          <w:sz w:val="26"/>
          <w:szCs w:val="26"/>
        </w:rPr>
        <w:t>;</w:t>
      </w:r>
    </w:p>
    <w:p w:rsidR="009541EE" w:rsidRPr="00FD6D61" w:rsidRDefault="000E3DBF" w:rsidP="009541EE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Наличие двуязычных детей (</w:t>
      </w:r>
      <w:proofErr w:type="gramStart"/>
      <w:r>
        <w:rPr>
          <w:rFonts w:ascii="Times New Roman" w:eastAsia="Batang" w:hAnsi="Times New Roman" w:cs="Times New Roman"/>
          <w:sz w:val="26"/>
          <w:szCs w:val="26"/>
        </w:rPr>
        <w:t>5  человек</w:t>
      </w:r>
      <w:proofErr w:type="gramEnd"/>
      <w:r w:rsidR="00FD6D61">
        <w:rPr>
          <w:rFonts w:ascii="Times New Roman" w:eastAsia="Batang" w:hAnsi="Times New Roman" w:cs="Times New Roman"/>
          <w:sz w:val="26"/>
          <w:szCs w:val="26"/>
        </w:rPr>
        <w:t>) (</w:t>
      </w:r>
      <w:r w:rsidRPr="000E3A7A">
        <w:rPr>
          <w:rFonts w:ascii="Times New Roman" w:eastAsia="Batang" w:hAnsi="Times New Roman" w:cs="Times New Roman"/>
          <w:sz w:val="26"/>
          <w:szCs w:val="26"/>
        </w:rPr>
        <w:t>билингвизм</w:t>
      </w:r>
      <w:r w:rsidR="00FD6D61">
        <w:rPr>
          <w:rFonts w:ascii="Times New Roman" w:eastAsia="Batang" w:hAnsi="Times New Roman" w:cs="Times New Roman"/>
          <w:sz w:val="26"/>
          <w:szCs w:val="26"/>
        </w:rPr>
        <w:t>)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</w:p>
    <w:p w:rsidR="00FD6D61" w:rsidRDefault="00F04C26" w:rsidP="00FD6D61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3E6594">
        <w:rPr>
          <w:rFonts w:ascii="Times New Roman" w:eastAsia="Batang" w:hAnsi="Times New Roman" w:cs="Times New Roman"/>
          <w:sz w:val="26"/>
          <w:szCs w:val="26"/>
        </w:rPr>
        <w:t>Решение проблемы:</w:t>
      </w:r>
      <w:r w:rsidR="00FD6D61" w:rsidRPr="00FD6D61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F04C26" w:rsidRPr="00FD6D61" w:rsidRDefault="00FD6D61" w:rsidP="00FD6D61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0E3A7A">
        <w:rPr>
          <w:rFonts w:ascii="Times New Roman" w:eastAsia="Batang" w:hAnsi="Times New Roman" w:cs="Times New Roman"/>
          <w:sz w:val="26"/>
          <w:szCs w:val="26"/>
        </w:rPr>
        <w:t xml:space="preserve">Индивидуальная работа в летний </w:t>
      </w:r>
      <w:proofErr w:type="spellStart"/>
      <w:r w:rsidRPr="000E3A7A">
        <w:rPr>
          <w:rFonts w:ascii="Times New Roman" w:eastAsia="Batang" w:hAnsi="Times New Roman" w:cs="Times New Roman"/>
          <w:sz w:val="26"/>
          <w:szCs w:val="26"/>
        </w:rPr>
        <w:t>период.</w:t>
      </w:r>
      <w:r w:rsidRPr="00FD6D61">
        <w:rPr>
          <w:rFonts w:ascii="Times New Roman" w:eastAsia="Batang" w:hAnsi="Times New Roman" w:cs="Times New Roman"/>
          <w:sz w:val="26"/>
          <w:szCs w:val="26"/>
        </w:rPr>
        <w:t>Привлечение</w:t>
      </w:r>
      <w:proofErr w:type="spellEnd"/>
      <w:r w:rsidRPr="00FD6D61">
        <w:rPr>
          <w:rFonts w:ascii="Times New Roman" w:eastAsia="Batang" w:hAnsi="Times New Roman" w:cs="Times New Roman"/>
          <w:sz w:val="26"/>
          <w:szCs w:val="26"/>
        </w:rPr>
        <w:t xml:space="preserve"> родителей к работе с детьми</w:t>
      </w:r>
    </w:p>
    <w:p w:rsidR="00F04C26" w:rsidRDefault="00F04C26" w:rsidP="003E6594">
      <w:pPr>
        <w:numPr>
          <w:ilvl w:val="0"/>
          <w:numId w:val="39"/>
        </w:num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0E3A7A">
        <w:rPr>
          <w:rFonts w:ascii="Times New Roman" w:eastAsia="Batang" w:hAnsi="Times New Roman" w:cs="Times New Roman"/>
          <w:sz w:val="26"/>
          <w:szCs w:val="26"/>
        </w:rPr>
        <w:t>Предоставлени</w:t>
      </w:r>
      <w:r w:rsidR="003E6594">
        <w:rPr>
          <w:rFonts w:ascii="Times New Roman" w:eastAsia="Batang" w:hAnsi="Times New Roman" w:cs="Times New Roman"/>
          <w:sz w:val="26"/>
          <w:szCs w:val="26"/>
        </w:rPr>
        <w:t>е места, детям прошедшим ГПМПК в специализированных группах (4 человека)</w:t>
      </w:r>
      <w:r w:rsidR="00CE6BFD">
        <w:rPr>
          <w:rFonts w:ascii="Times New Roman" w:eastAsia="Batang" w:hAnsi="Times New Roman" w:cs="Times New Roman"/>
          <w:sz w:val="26"/>
          <w:szCs w:val="26"/>
        </w:rPr>
        <w:t>.</w:t>
      </w:r>
    </w:p>
    <w:p w:rsidR="00FD6D61" w:rsidRDefault="00FD6D61" w:rsidP="00FD6D61">
      <w:pPr>
        <w:spacing w:after="0" w:line="240" w:lineRule="auto"/>
        <w:ind w:left="360"/>
        <w:rPr>
          <w:rFonts w:ascii="Times New Roman" w:eastAsia="Batang" w:hAnsi="Times New Roman" w:cs="Times New Roman"/>
          <w:sz w:val="26"/>
          <w:szCs w:val="26"/>
        </w:rPr>
      </w:pPr>
    </w:p>
    <w:p w:rsidR="00FD6D61" w:rsidRDefault="00FD6D61" w:rsidP="00FD6D61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</w:p>
    <w:p w:rsidR="00FD6D61" w:rsidRDefault="00FD6D61" w:rsidP="00FD6D61">
      <w:pPr>
        <w:spacing w:after="0" w:line="240" w:lineRule="auto"/>
        <w:ind w:left="720"/>
        <w:rPr>
          <w:rFonts w:ascii="Times New Roman" w:eastAsia="Batang" w:hAnsi="Times New Roman" w:cs="Times New Roman"/>
          <w:sz w:val="26"/>
          <w:szCs w:val="26"/>
        </w:rPr>
      </w:pPr>
    </w:p>
    <w:p w:rsidR="00FD6D61" w:rsidRPr="000E3A7A" w:rsidRDefault="00FD6D61" w:rsidP="00FD6D61">
      <w:pPr>
        <w:spacing w:after="0" w:line="240" w:lineRule="auto"/>
        <w:ind w:left="720"/>
        <w:rPr>
          <w:rFonts w:ascii="Times New Roman" w:eastAsia="Batang" w:hAnsi="Times New Roman" w:cs="Times New Roman"/>
          <w:sz w:val="26"/>
          <w:szCs w:val="26"/>
        </w:rPr>
      </w:pPr>
    </w:p>
    <w:p w:rsidR="003E6594" w:rsidRDefault="003E6594" w:rsidP="00FD6D61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</w:p>
    <w:p w:rsidR="003E6594" w:rsidRPr="003E6594" w:rsidRDefault="003E6594" w:rsidP="003E6594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</w:p>
    <w:p w:rsidR="000945FA" w:rsidRDefault="00624FC3" w:rsidP="000E3DB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7A">
        <w:rPr>
          <w:rFonts w:ascii="Times New Roman" w:hAnsi="Times New Roman" w:cs="Times New Roman"/>
          <w:b/>
          <w:sz w:val="26"/>
          <w:szCs w:val="26"/>
        </w:rPr>
        <w:t>Анализ кадрового состава</w:t>
      </w:r>
      <w:r w:rsidR="0056267E" w:rsidRPr="000E3A7A">
        <w:rPr>
          <w:rFonts w:ascii="Times New Roman" w:hAnsi="Times New Roman" w:cs="Times New Roman"/>
          <w:b/>
          <w:sz w:val="26"/>
          <w:szCs w:val="26"/>
        </w:rPr>
        <w:t>.</w:t>
      </w:r>
    </w:p>
    <w:p w:rsidR="000E3DBF" w:rsidRPr="00114E5E" w:rsidRDefault="000E3DBF" w:rsidP="000E3DBF">
      <w:pPr>
        <w:pStyle w:val="a6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637EF" w:rsidRPr="000E3A7A" w:rsidRDefault="00B637EF" w:rsidP="00114E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 xml:space="preserve">В дошкольном учреждении 22 педагога. </w:t>
      </w:r>
    </w:p>
    <w:p w:rsidR="000945FA" w:rsidRPr="000E3A7A" w:rsidRDefault="000945FA" w:rsidP="0011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Особое внимание в прошедшем году было направлено на:</w:t>
      </w:r>
    </w:p>
    <w:p w:rsidR="000945FA" w:rsidRPr="00114E5E" w:rsidRDefault="000945FA" w:rsidP="00114E5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>создание педагогического коллектива;</w:t>
      </w:r>
    </w:p>
    <w:p w:rsidR="000945FA" w:rsidRPr="00114E5E" w:rsidRDefault="000945FA" w:rsidP="00114E5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>реализацию условий материального и морального стимулирования</w:t>
      </w:r>
      <w:r w:rsidR="00114E5E" w:rsidRPr="00114E5E">
        <w:rPr>
          <w:rFonts w:ascii="Times New Roman" w:hAnsi="Times New Roman" w:cs="Times New Roman"/>
          <w:sz w:val="26"/>
          <w:szCs w:val="26"/>
        </w:rPr>
        <w:t>;</w:t>
      </w:r>
    </w:p>
    <w:p w:rsidR="000945FA" w:rsidRPr="00114E5E" w:rsidRDefault="000945FA" w:rsidP="00114E5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>повышение квалификации педагогов</w:t>
      </w:r>
      <w:r w:rsidR="00CE4BE0">
        <w:rPr>
          <w:rFonts w:ascii="Times New Roman" w:hAnsi="Times New Roman" w:cs="Times New Roman"/>
          <w:sz w:val="26"/>
          <w:szCs w:val="26"/>
        </w:rPr>
        <w:t xml:space="preserve"> через курсовую подготовку;</w:t>
      </w:r>
    </w:p>
    <w:p w:rsidR="000945FA" w:rsidRPr="00114E5E" w:rsidRDefault="000945FA" w:rsidP="00114E5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114E5E">
        <w:rPr>
          <w:rFonts w:ascii="Times New Roman" w:hAnsi="Times New Roman" w:cs="Times New Roman"/>
          <w:sz w:val="26"/>
          <w:szCs w:val="26"/>
        </w:rPr>
        <w:t xml:space="preserve">мотивацию </w:t>
      </w:r>
      <w:r w:rsidR="000E3A7A" w:rsidRPr="00114E5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0E3A7A" w:rsidRPr="00114E5E">
        <w:rPr>
          <w:rFonts w:ascii="Times New Roman" w:hAnsi="Times New Roman" w:cs="Times New Roman"/>
          <w:sz w:val="26"/>
          <w:szCs w:val="26"/>
        </w:rPr>
        <w:t xml:space="preserve"> самообразовательной деятельно</w:t>
      </w:r>
      <w:r w:rsidR="00CE4BE0">
        <w:rPr>
          <w:rFonts w:ascii="Times New Roman" w:hAnsi="Times New Roman" w:cs="Times New Roman"/>
          <w:sz w:val="26"/>
          <w:szCs w:val="26"/>
        </w:rPr>
        <w:t>сти.</w:t>
      </w:r>
    </w:p>
    <w:p w:rsidR="00114E5E" w:rsidRDefault="00114E5E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C6C36" w:rsidRDefault="00BC6C36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течении учебного года уволились 7 педагогов. Коэффициент текучести кадров составил – 0,31, что для вновь созданного учреждения является нормативным показателем. Причины увольне</w:t>
      </w:r>
      <w:r w:rsidR="00FA1247">
        <w:rPr>
          <w:rFonts w:ascii="Times New Roman" w:hAnsi="Times New Roman" w:cs="Times New Roman"/>
          <w:sz w:val="26"/>
          <w:szCs w:val="26"/>
        </w:rPr>
        <w:t xml:space="preserve">ния – смена места жительства -1, </w:t>
      </w:r>
      <w:r>
        <w:rPr>
          <w:rFonts w:ascii="Times New Roman" w:hAnsi="Times New Roman" w:cs="Times New Roman"/>
          <w:sz w:val="26"/>
          <w:szCs w:val="26"/>
        </w:rPr>
        <w:t>новое место работы -  6</w:t>
      </w:r>
      <w:r w:rsidR="00587230">
        <w:rPr>
          <w:rFonts w:ascii="Times New Roman" w:hAnsi="Times New Roman" w:cs="Times New Roman"/>
          <w:sz w:val="26"/>
          <w:szCs w:val="26"/>
        </w:rPr>
        <w:t>. В декретном отпуске 2 педагога.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5FA" w:rsidRPr="000E3A7A" w:rsidRDefault="00C177C0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Анализ по возрасту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805"/>
        <w:gridCol w:w="907"/>
        <w:gridCol w:w="1203"/>
        <w:gridCol w:w="755"/>
        <w:gridCol w:w="725"/>
        <w:gridCol w:w="820"/>
        <w:gridCol w:w="567"/>
        <w:gridCol w:w="567"/>
        <w:gridCol w:w="567"/>
      </w:tblGrid>
      <w:tr w:rsidR="00C177C0" w:rsidRPr="00114E5E" w:rsidTr="003E6594">
        <w:tc>
          <w:tcPr>
            <w:tcW w:w="709" w:type="dxa"/>
          </w:tcPr>
          <w:p w:rsidR="00C177C0" w:rsidRPr="00CE4BE0" w:rsidRDefault="00C177C0" w:rsidP="00C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75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2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82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</w:tr>
      <w:tr w:rsidR="00C177C0" w:rsidRPr="00114E5E" w:rsidTr="003E6594">
        <w:tc>
          <w:tcPr>
            <w:tcW w:w="709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3E6594">
        <w:tc>
          <w:tcPr>
            <w:tcW w:w="709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3E6594">
        <w:tc>
          <w:tcPr>
            <w:tcW w:w="709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3E6594">
        <w:tc>
          <w:tcPr>
            <w:tcW w:w="709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3E6594">
        <w:tc>
          <w:tcPr>
            <w:tcW w:w="709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C177C0" w:rsidRPr="00114E5E" w:rsidRDefault="0058723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77C0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7C0" w:rsidRPr="000E3A7A" w:rsidRDefault="00E20637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показал, что коллектив в ДОУ молодой работоспособный.</w:t>
      </w:r>
    </w:p>
    <w:p w:rsidR="00B637EF" w:rsidRPr="000E3A7A" w:rsidRDefault="00BB2764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Анализ по педагогическому стажу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5"/>
        <w:gridCol w:w="1679"/>
        <w:gridCol w:w="907"/>
        <w:gridCol w:w="981"/>
        <w:gridCol w:w="1116"/>
        <w:gridCol w:w="1023"/>
        <w:gridCol w:w="1326"/>
      </w:tblGrid>
      <w:tr w:rsidR="00C177C0" w:rsidRPr="00114E5E" w:rsidTr="000E3DBF">
        <w:tc>
          <w:tcPr>
            <w:tcW w:w="835" w:type="dxa"/>
          </w:tcPr>
          <w:p w:rsidR="00C177C0" w:rsidRPr="00CE4BE0" w:rsidRDefault="00C177C0" w:rsidP="00C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7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1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023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132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C177C0" w:rsidRPr="00114E5E" w:rsidTr="000E3DBF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07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0E3DBF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07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7C0" w:rsidRPr="00114E5E" w:rsidTr="000E3DBF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0E3DBF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07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7C0" w:rsidRPr="00114E5E" w:rsidRDefault="00C177C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0E3DBF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77C0" w:rsidRPr="00114E5E" w:rsidRDefault="0045421C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C177C0" w:rsidRPr="00114E5E" w:rsidRDefault="00587230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C177C0" w:rsidRPr="00114E5E" w:rsidRDefault="0045421C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C177C0" w:rsidRPr="00114E5E" w:rsidRDefault="0045421C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C177C0" w:rsidRPr="00114E5E" w:rsidRDefault="0045421C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C177C0" w:rsidRPr="00114E5E" w:rsidRDefault="0045421C" w:rsidP="00B637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45FA" w:rsidRPr="000E3A7A" w:rsidRDefault="00E20637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 половины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педагогов 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имеют опыта работ</w:t>
      </w:r>
      <w:r w:rsidR="002D186F">
        <w:rPr>
          <w:rFonts w:ascii="Times New Roman" w:hAnsi="Times New Roman" w:cs="Times New Roman"/>
          <w:sz w:val="26"/>
          <w:szCs w:val="26"/>
        </w:rPr>
        <w:t xml:space="preserve">ы с детьми дошкольного возраста, </w:t>
      </w:r>
      <w:r>
        <w:rPr>
          <w:rFonts w:ascii="Times New Roman" w:hAnsi="Times New Roman" w:cs="Times New Roman"/>
          <w:sz w:val="26"/>
          <w:szCs w:val="26"/>
        </w:rPr>
        <w:t xml:space="preserve"> 4  педагога – молодые специалисты.</w:t>
      </w:r>
    </w:p>
    <w:p w:rsidR="00BB2764" w:rsidRPr="000E3A7A" w:rsidRDefault="00BB2764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Анализ по уровню образования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1134"/>
        <w:gridCol w:w="567"/>
        <w:gridCol w:w="972"/>
        <w:gridCol w:w="1431"/>
        <w:gridCol w:w="1275"/>
        <w:gridCol w:w="1431"/>
        <w:gridCol w:w="980"/>
      </w:tblGrid>
      <w:tr w:rsidR="00C177C0" w:rsidRPr="00114E5E" w:rsidTr="00CE4BE0">
        <w:tc>
          <w:tcPr>
            <w:tcW w:w="835" w:type="dxa"/>
          </w:tcPr>
          <w:p w:rsidR="00C177C0" w:rsidRPr="00CE4BE0" w:rsidRDefault="00C177C0" w:rsidP="00C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Средне-специальное педагогическое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Средне-специальное непедагогическое</w:t>
            </w: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Обучаются заочно</w:t>
            </w: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45FA" w:rsidRPr="000E3A7A" w:rsidRDefault="00E20637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половины педагогов имеют высшее педагогическое образование, причем высшее педагогическое дошкольное имеют только 2 педагога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Курепина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О.И.) и средне-специальное дошкольное – 2 педагога (Абдуллаева Н.В., Попова Ю.В.).</w:t>
      </w:r>
    </w:p>
    <w:p w:rsidR="00BB2764" w:rsidRPr="000E3A7A" w:rsidRDefault="00BB2764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Анализ уровня квалификации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1169"/>
        <w:gridCol w:w="737"/>
        <w:gridCol w:w="1107"/>
        <w:gridCol w:w="1107"/>
        <w:gridCol w:w="1107"/>
        <w:gridCol w:w="1123"/>
        <w:gridCol w:w="1440"/>
      </w:tblGrid>
      <w:tr w:rsidR="00C177C0" w:rsidRPr="00114E5E" w:rsidTr="00CE4BE0">
        <w:tc>
          <w:tcPr>
            <w:tcW w:w="835" w:type="dxa"/>
          </w:tcPr>
          <w:p w:rsidR="00C177C0" w:rsidRPr="00CE4BE0" w:rsidRDefault="00C177C0" w:rsidP="00C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12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0" w:rsidRPr="00114E5E" w:rsidTr="00CE4BE0">
        <w:tc>
          <w:tcPr>
            <w:tcW w:w="835" w:type="dxa"/>
          </w:tcPr>
          <w:p w:rsidR="00C177C0" w:rsidRPr="00114E5E" w:rsidRDefault="00C177C0" w:rsidP="00CE4BE0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C177C0" w:rsidRPr="00114E5E" w:rsidRDefault="00C177C0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177C0" w:rsidRPr="00114E5E" w:rsidRDefault="00114E5E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77C0" w:rsidRPr="00114E5E" w:rsidRDefault="00114E5E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177C0" w:rsidRPr="00114E5E" w:rsidRDefault="00114E5E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77C0" w:rsidRDefault="00E20637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18 % педагогов имеют квалификационную категорию.</w:t>
      </w:r>
    </w:p>
    <w:p w:rsidR="00BB2764" w:rsidRPr="000E3A7A" w:rsidRDefault="00BB2764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E3A7A">
        <w:rPr>
          <w:rFonts w:ascii="Times New Roman" w:hAnsi="Times New Roman" w:cs="Times New Roman"/>
          <w:sz w:val="26"/>
          <w:szCs w:val="26"/>
        </w:rPr>
        <w:t>Анализ</w:t>
      </w:r>
      <w:r w:rsidR="00C177C0" w:rsidRPr="000E3A7A">
        <w:rPr>
          <w:rFonts w:ascii="Times New Roman" w:hAnsi="Times New Roman" w:cs="Times New Roman"/>
          <w:sz w:val="26"/>
          <w:szCs w:val="26"/>
        </w:rPr>
        <w:t xml:space="preserve"> курсовой подготовки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1445"/>
        <w:gridCol w:w="830"/>
        <w:gridCol w:w="1321"/>
        <w:gridCol w:w="1598"/>
        <w:gridCol w:w="963"/>
        <w:gridCol w:w="1633"/>
      </w:tblGrid>
      <w:tr w:rsidR="0045421C" w:rsidRPr="00114E5E" w:rsidTr="00CE4BE0">
        <w:tc>
          <w:tcPr>
            <w:tcW w:w="835" w:type="dxa"/>
          </w:tcPr>
          <w:p w:rsidR="0045421C" w:rsidRPr="00CE4BE0" w:rsidRDefault="0045421C" w:rsidP="00C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КПК за последние 5 лет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ФГОС в ДО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ИКТ в деятельности педагога ДОУ</w:t>
            </w:r>
          </w:p>
        </w:tc>
      </w:tr>
      <w:tr w:rsidR="0045421C" w:rsidRPr="00114E5E" w:rsidTr="00CE4BE0">
        <w:tc>
          <w:tcPr>
            <w:tcW w:w="835" w:type="dxa"/>
          </w:tcPr>
          <w:p w:rsidR="0045421C" w:rsidRPr="00114E5E" w:rsidRDefault="0045421C" w:rsidP="00CE4BE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21C" w:rsidRPr="00114E5E" w:rsidTr="00CE4BE0">
        <w:tc>
          <w:tcPr>
            <w:tcW w:w="835" w:type="dxa"/>
          </w:tcPr>
          <w:p w:rsidR="0045421C" w:rsidRPr="00114E5E" w:rsidRDefault="0045421C" w:rsidP="00CE4BE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21C" w:rsidRPr="00114E5E" w:rsidTr="00CE4BE0">
        <w:tc>
          <w:tcPr>
            <w:tcW w:w="835" w:type="dxa"/>
          </w:tcPr>
          <w:p w:rsidR="0045421C" w:rsidRPr="00114E5E" w:rsidRDefault="0045421C" w:rsidP="00CE4BE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1C" w:rsidRPr="00114E5E" w:rsidTr="00CE4BE0">
        <w:tc>
          <w:tcPr>
            <w:tcW w:w="835" w:type="dxa"/>
          </w:tcPr>
          <w:p w:rsidR="0045421C" w:rsidRPr="00114E5E" w:rsidRDefault="0045421C" w:rsidP="00CE4BE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1C" w:rsidRPr="00114E5E" w:rsidTr="00CE4BE0">
        <w:tc>
          <w:tcPr>
            <w:tcW w:w="835" w:type="dxa"/>
          </w:tcPr>
          <w:p w:rsidR="0045421C" w:rsidRPr="00114E5E" w:rsidRDefault="0045421C" w:rsidP="00CE4BE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1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14/64 %</w:t>
            </w:r>
          </w:p>
        </w:tc>
        <w:tc>
          <w:tcPr>
            <w:tcW w:w="1598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14/64%</w:t>
            </w:r>
          </w:p>
        </w:tc>
        <w:tc>
          <w:tcPr>
            <w:tcW w:w="1633" w:type="dxa"/>
          </w:tcPr>
          <w:p w:rsidR="0045421C" w:rsidRPr="00114E5E" w:rsidRDefault="0045421C" w:rsidP="00C177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4/ 18%</w:t>
            </w:r>
          </w:p>
        </w:tc>
      </w:tr>
    </w:tbl>
    <w:p w:rsidR="001B0419" w:rsidRDefault="001B0419" w:rsidP="000E3DB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Охват педагогов курсовой подготовкой по теме «ФГОС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ДО»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сравнению с началом учебного года вырос на  46 % (на 01.09.2014г. – 18 %), с серединой года на  23 % (н</w:t>
      </w:r>
      <w:r w:rsidR="00614C88" w:rsidRPr="000E3A7A">
        <w:rPr>
          <w:rFonts w:ascii="Times New Roman" w:hAnsi="Times New Roman" w:cs="Times New Roman"/>
          <w:sz w:val="26"/>
          <w:szCs w:val="26"/>
        </w:rPr>
        <w:t>а 1.01</w:t>
      </w:r>
      <w:r>
        <w:rPr>
          <w:rFonts w:ascii="Times New Roman" w:hAnsi="Times New Roman" w:cs="Times New Roman"/>
          <w:sz w:val="26"/>
          <w:szCs w:val="26"/>
        </w:rPr>
        <w:t>.2015 г.</w:t>
      </w:r>
      <w:r w:rsidR="00614C88" w:rsidRPr="000E3A7A">
        <w:rPr>
          <w:rFonts w:ascii="Times New Roman" w:hAnsi="Times New Roman" w:cs="Times New Roman"/>
          <w:sz w:val="26"/>
          <w:szCs w:val="26"/>
        </w:rPr>
        <w:t xml:space="preserve"> был 41 %</w:t>
      </w:r>
      <w:r>
        <w:rPr>
          <w:rFonts w:ascii="Times New Roman" w:hAnsi="Times New Roman" w:cs="Times New Roman"/>
          <w:sz w:val="26"/>
          <w:szCs w:val="26"/>
        </w:rPr>
        <w:t>)</w:t>
      </w:r>
      <w:r w:rsidR="00A27F86">
        <w:rPr>
          <w:rFonts w:ascii="Times New Roman" w:hAnsi="Times New Roman" w:cs="Times New Roman"/>
          <w:sz w:val="26"/>
          <w:szCs w:val="26"/>
        </w:rPr>
        <w:t>.</w:t>
      </w:r>
    </w:p>
    <w:p w:rsidR="00A27F86" w:rsidRDefault="00A27F86" w:rsidP="000E3DB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Подрядова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</w:t>
      </w:r>
      <w:r w:rsidR="0018577D">
        <w:rPr>
          <w:rFonts w:ascii="Times New Roman" w:hAnsi="Times New Roman" w:cs="Times New Roman"/>
          <w:sz w:val="26"/>
          <w:szCs w:val="26"/>
        </w:rPr>
        <w:t xml:space="preserve"> </w:t>
      </w:r>
      <w:r w:rsidR="007B081E">
        <w:rPr>
          <w:rFonts w:ascii="Times New Roman" w:hAnsi="Times New Roman" w:cs="Times New Roman"/>
          <w:sz w:val="26"/>
          <w:szCs w:val="26"/>
        </w:rPr>
        <w:t xml:space="preserve">музыкальный </w:t>
      </w:r>
      <w:proofErr w:type="gramStart"/>
      <w:r w:rsidR="007B081E">
        <w:rPr>
          <w:rFonts w:ascii="Times New Roman" w:hAnsi="Times New Roman" w:cs="Times New Roman"/>
          <w:sz w:val="26"/>
          <w:szCs w:val="26"/>
        </w:rPr>
        <w:t>руководитель</w:t>
      </w:r>
      <w:r w:rsidR="00455387">
        <w:rPr>
          <w:rFonts w:ascii="Times New Roman" w:hAnsi="Times New Roman" w:cs="Times New Roman"/>
          <w:sz w:val="26"/>
          <w:szCs w:val="26"/>
        </w:rPr>
        <w:t>,</w:t>
      </w:r>
      <w:r w:rsidR="007B0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прошла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обучение по дополнительной профессиональной программе «Современный образовательный менеджмент. Государственно-общественный характер управления реализацией ФГОС общего образования» (в объеме 108 часов)</w:t>
      </w:r>
    </w:p>
    <w:p w:rsidR="0045421C" w:rsidRDefault="001B0419" w:rsidP="000E3DB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Еремина А.А. </w:t>
      </w:r>
      <w:r w:rsidR="007B081E">
        <w:rPr>
          <w:rFonts w:ascii="Times New Roman" w:hAnsi="Times New Roman" w:cs="Times New Roman"/>
          <w:sz w:val="26"/>
          <w:szCs w:val="26"/>
        </w:rPr>
        <w:t xml:space="preserve">воспитатель </w:t>
      </w:r>
      <w:r>
        <w:rPr>
          <w:rFonts w:ascii="Times New Roman" w:hAnsi="Times New Roman" w:cs="Times New Roman"/>
          <w:sz w:val="26"/>
          <w:szCs w:val="26"/>
        </w:rPr>
        <w:t>прошла курсовую подготовку в г. Челябинск на базе ГОУ ДПО ЧИППКРО по теме «Теория и методика развития детей раннего возраста в ДОУ»</w:t>
      </w:r>
      <w:r w:rsidR="00A27F86">
        <w:rPr>
          <w:rFonts w:ascii="Times New Roman" w:hAnsi="Times New Roman" w:cs="Times New Roman"/>
          <w:sz w:val="26"/>
          <w:szCs w:val="26"/>
        </w:rPr>
        <w:t xml:space="preserve"> (в объеме 72 часа).</w:t>
      </w:r>
    </w:p>
    <w:p w:rsidR="00C177C0" w:rsidRDefault="000E3A7A" w:rsidP="000E3DBF">
      <w:pPr>
        <w:pStyle w:val="a6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 самообразованию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педагогов на 2014-2015 учебный год</w:t>
      </w:r>
    </w:p>
    <w:tbl>
      <w:tblPr>
        <w:tblStyle w:val="a3"/>
        <w:tblW w:w="90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1701"/>
        <w:gridCol w:w="4536"/>
        <w:gridCol w:w="992"/>
        <w:gridCol w:w="1134"/>
      </w:tblGrid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gramStart"/>
            <w:r w:rsidRPr="000E3A7A">
              <w:rPr>
                <w:rFonts w:ascii="Times New Roman" w:hAnsi="Times New Roman" w:cs="Times New Roman"/>
              </w:rPr>
              <w:t>№.п</w:t>
            </w:r>
            <w:proofErr w:type="gramEnd"/>
            <w:r w:rsidRPr="000E3A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Форма представления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Срок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A7A">
              <w:rPr>
                <w:rFonts w:ascii="Times New Roman" w:hAnsi="Times New Roman" w:cs="Times New Roman"/>
              </w:rPr>
              <w:t>Подрядова</w:t>
            </w:r>
            <w:proofErr w:type="spellEnd"/>
            <w:r w:rsidRPr="000E3A7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Развитие музыкально-ритмических способностей у детей дошкольного возраста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Омельченко Д.Е.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Развитие музыкально-ритмических способностей у детей дошкольного возраста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 w:firstLine="392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Абдуллаева Н.В.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Развитие речи детей раннего возраста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A7A">
              <w:rPr>
                <w:rFonts w:ascii="Times New Roman" w:hAnsi="Times New Roman" w:cs="Times New Roman"/>
              </w:rPr>
              <w:t>Абызгареева</w:t>
            </w:r>
            <w:proofErr w:type="spellEnd"/>
            <w:r w:rsidRPr="000E3A7A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Развитие творческих способностей дошкольников средствами нетрадиционного рисования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Матер-класс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март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Рябушкина Е.А.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гимнастика после дневного сна.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М.А.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в обучении детей основам математики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Верхатурцева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 воспитание младших дошкольников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 2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E3A7A" w:rsidTr="000E3A7A">
        <w:tc>
          <w:tcPr>
            <w:tcW w:w="693" w:type="dxa"/>
          </w:tcPr>
          <w:p w:rsidR="000E3A7A" w:rsidRPr="000E3A7A" w:rsidRDefault="000E3A7A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Бобина А.В.</w:t>
            </w:r>
          </w:p>
        </w:tc>
        <w:tc>
          <w:tcPr>
            <w:tcW w:w="4536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младших дошкольников с правилами дорожного движения</w:t>
            </w:r>
          </w:p>
        </w:tc>
        <w:tc>
          <w:tcPr>
            <w:tcW w:w="992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0E3A7A" w:rsidRPr="000E3A7A" w:rsidRDefault="000E3A7A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Швалева О.В.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у детей старшего дошкольного возраста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Матер-класс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E3A7A">
              <w:rPr>
                <w:rFonts w:ascii="Times New Roman" w:hAnsi="Times New Roman" w:cs="Times New Roman"/>
              </w:rPr>
              <w:t>март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сенсорных способностей посредством дидактической игры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Е.В.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диафрагмального дыхания у дошкольников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у младших дошкольников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Конюхова Е.К.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адаптационных игр в группе раннего возраста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старших дошкольников средствами аппликации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загадки в развитии дошкольников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А.А.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у младших дошкольников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C68C6" w:rsidTr="000E3A7A">
        <w:tc>
          <w:tcPr>
            <w:tcW w:w="693" w:type="dxa"/>
          </w:tcPr>
          <w:p w:rsidR="00AC68C6" w:rsidRPr="000E3A7A" w:rsidRDefault="00AC68C6" w:rsidP="000E3DBF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Л.В.</w:t>
            </w:r>
          </w:p>
        </w:tc>
        <w:tc>
          <w:tcPr>
            <w:tcW w:w="4536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как средство сенсорного развития детей раннего возраста</w:t>
            </w:r>
          </w:p>
        </w:tc>
        <w:tc>
          <w:tcPr>
            <w:tcW w:w="992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:rsidR="00AC68C6" w:rsidRPr="000E3A7A" w:rsidRDefault="00AC68C6" w:rsidP="000E3DB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bookmarkEnd w:id="0"/>
    </w:tbl>
    <w:p w:rsidR="000E3A7A" w:rsidRPr="000E3A7A" w:rsidRDefault="000E3A7A" w:rsidP="000E3DB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4C88" w:rsidRDefault="001B0419" w:rsidP="000E3DB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419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22 апреля </w:t>
      </w:r>
      <w:r w:rsidR="00CE6BFD">
        <w:rPr>
          <w:rFonts w:ascii="Times New Roman" w:hAnsi="Times New Roman" w:cs="Times New Roman"/>
          <w:sz w:val="26"/>
          <w:szCs w:val="26"/>
        </w:rPr>
        <w:t xml:space="preserve">2015 года </w:t>
      </w:r>
      <w:r>
        <w:rPr>
          <w:rFonts w:ascii="Times New Roman" w:hAnsi="Times New Roman" w:cs="Times New Roman"/>
          <w:sz w:val="26"/>
          <w:szCs w:val="26"/>
        </w:rPr>
        <w:t xml:space="preserve">педагоги представили коллегам свои результаты работы по темам самообразования: Конюхова Е.К., Белова О.Е., Еремина А.А.,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Подрядова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О.И., Булгакова М.А.,</w:t>
      </w:r>
      <w:r w:rsidR="009A40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Уланова Е.В.</w:t>
      </w:r>
      <w:r w:rsidR="009A40A8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18577D">
        <w:rPr>
          <w:rFonts w:ascii="Times New Roman" w:hAnsi="Times New Roman" w:cs="Times New Roman"/>
          <w:sz w:val="26"/>
          <w:szCs w:val="26"/>
        </w:rPr>
        <w:t xml:space="preserve">в марте-апреле 2015 </w:t>
      </w:r>
      <w:proofErr w:type="spellStart"/>
      <w:r w:rsidR="0018577D">
        <w:rPr>
          <w:rFonts w:ascii="Times New Roman" w:hAnsi="Times New Roman" w:cs="Times New Roman"/>
          <w:sz w:val="26"/>
          <w:szCs w:val="26"/>
        </w:rPr>
        <w:t>г.</w:t>
      </w:r>
      <w:r w:rsidR="009A40A8">
        <w:rPr>
          <w:rFonts w:ascii="Times New Roman" w:hAnsi="Times New Roman" w:cs="Times New Roman"/>
          <w:sz w:val="26"/>
          <w:szCs w:val="26"/>
        </w:rPr>
        <w:t>мастер</w:t>
      </w:r>
      <w:proofErr w:type="spellEnd"/>
      <w:r w:rsidR="009A40A8">
        <w:rPr>
          <w:rFonts w:ascii="Times New Roman" w:hAnsi="Times New Roman" w:cs="Times New Roman"/>
          <w:sz w:val="26"/>
          <w:szCs w:val="26"/>
        </w:rPr>
        <w:t>-классы провели педагоги-наставники</w:t>
      </w:r>
      <w:r w:rsidR="002D186F">
        <w:rPr>
          <w:rFonts w:ascii="Times New Roman" w:hAnsi="Times New Roman" w:cs="Times New Roman"/>
          <w:sz w:val="26"/>
          <w:szCs w:val="26"/>
        </w:rPr>
        <w:t>:</w:t>
      </w:r>
      <w:r w:rsidR="009A40A8">
        <w:rPr>
          <w:rFonts w:ascii="Times New Roman" w:hAnsi="Times New Roman" w:cs="Times New Roman"/>
          <w:sz w:val="26"/>
          <w:szCs w:val="26"/>
        </w:rPr>
        <w:t xml:space="preserve"> Абдуллаева Н.В., </w:t>
      </w:r>
      <w:proofErr w:type="spellStart"/>
      <w:r w:rsidR="009A40A8">
        <w:rPr>
          <w:rFonts w:ascii="Times New Roman" w:hAnsi="Times New Roman" w:cs="Times New Roman"/>
          <w:sz w:val="26"/>
          <w:szCs w:val="26"/>
        </w:rPr>
        <w:t>Абызгареева</w:t>
      </w:r>
      <w:proofErr w:type="spellEnd"/>
      <w:r w:rsidR="009A40A8">
        <w:rPr>
          <w:rFonts w:ascii="Times New Roman" w:hAnsi="Times New Roman" w:cs="Times New Roman"/>
          <w:sz w:val="26"/>
          <w:szCs w:val="26"/>
        </w:rPr>
        <w:t xml:space="preserve"> Р.М. и Швалева О.В.</w:t>
      </w:r>
    </w:p>
    <w:p w:rsidR="00614C88" w:rsidRDefault="00AC68C6" w:rsidP="00114E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публикациях </w:t>
      </w:r>
      <w:r w:rsidRPr="00AC68C6">
        <w:rPr>
          <w:rFonts w:ascii="Times New Roman" w:hAnsi="Times New Roman" w:cs="Times New Roman"/>
          <w:sz w:val="26"/>
          <w:szCs w:val="26"/>
        </w:rPr>
        <w:t>п</w:t>
      </w:r>
      <w:r w:rsidR="00614C88" w:rsidRPr="00AC68C6">
        <w:rPr>
          <w:rFonts w:ascii="Times New Roman" w:hAnsi="Times New Roman" w:cs="Times New Roman"/>
          <w:sz w:val="26"/>
          <w:szCs w:val="26"/>
        </w:rPr>
        <w:t>едагогов</w:t>
      </w:r>
    </w:p>
    <w:p w:rsidR="001E2FC5" w:rsidRPr="00114E5E" w:rsidRDefault="001E2FC5" w:rsidP="001E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>1. В печатных изданиях (местных, областных, всероссийских)</w:t>
      </w:r>
    </w:p>
    <w:tbl>
      <w:tblPr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300"/>
        <w:gridCol w:w="1570"/>
        <w:gridCol w:w="1651"/>
        <w:gridCol w:w="1803"/>
      </w:tblGrid>
      <w:tr w:rsidR="00C43662" w:rsidRPr="00114E5E" w:rsidTr="00C43662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C43662" w:rsidRPr="00114E5E" w:rsidTr="00C43662">
        <w:trPr>
          <w:trHeight w:val="19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«Открытка для мамы»: итоги конкурса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Газета «Глагол» 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№ 89, 5 декабря,2014 г.</w:t>
            </w:r>
          </w:p>
        </w:tc>
      </w:tr>
    </w:tbl>
    <w:p w:rsidR="00614C88" w:rsidRPr="00114E5E" w:rsidRDefault="00614C88" w:rsidP="00C4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88" w:rsidRPr="00114E5E" w:rsidRDefault="00C43662" w:rsidP="0061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>2. Н</w:t>
      </w:r>
      <w:r w:rsidR="00614C88" w:rsidRPr="00114E5E">
        <w:rPr>
          <w:rFonts w:ascii="Times New Roman" w:hAnsi="Times New Roman" w:cs="Times New Roman"/>
          <w:sz w:val="24"/>
          <w:szCs w:val="24"/>
        </w:rPr>
        <w:t>а официальных сайтах в открытом доступе</w:t>
      </w: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76"/>
        <w:gridCol w:w="1570"/>
        <w:gridCol w:w="1835"/>
        <w:gridCol w:w="2422"/>
      </w:tblGrid>
      <w:tr w:rsidR="00C43662" w:rsidRPr="00114E5E" w:rsidTr="00A4785C">
        <w:trPr>
          <w:trHeight w:val="26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Название сайта (адрес сайта)</w:t>
            </w:r>
          </w:p>
        </w:tc>
      </w:tr>
      <w:tr w:rsidR="00C43662" w:rsidRPr="00114E5E" w:rsidTr="00A4785C">
        <w:trPr>
          <w:trHeight w:val="26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614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Верхатурцева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 педагога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62" w:rsidRPr="00114E5E" w:rsidRDefault="00C43662" w:rsidP="003E6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</w:tbl>
    <w:p w:rsidR="00614C88" w:rsidRPr="00114E5E" w:rsidRDefault="00614C88" w:rsidP="00C4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88" w:rsidRPr="00114E5E" w:rsidRDefault="00614C88" w:rsidP="0061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>3. На сайтах ДОУ в личных кабинетах</w:t>
      </w:r>
    </w:p>
    <w:tbl>
      <w:tblPr>
        <w:tblW w:w="502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125"/>
        <w:gridCol w:w="1471"/>
        <w:gridCol w:w="1169"/>
        <w:gridCol w:w="1965"/>
        <w:gridCol w:w="1805"/>
      </w:tblGrid>
      <w:tr w:rsidR="00614C88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C4366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Количество авторских материалов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Название сайта (адрес сайта)</w:t>
            </w:r>
          </w:p>
        </w:tc>
      </w:tr>
      <w:tr w:rsidR="00614C88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C436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Уланова Е.В.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МКДОУ № 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dou-n2.ru</w:t>
            </w:r>
          </w:p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14C88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C436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Швалева О.В.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МКДОУ № 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dou-n2.ru</w:t>
            </w:r>
          </w:p>
          <w:p w:rsidR="00614C88" w:rsidRPr="00114E5E" w:rsidRDefault="00614C88" w:rsidP="003E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256E3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C436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МКДОУ № 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CE4BE0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dou-n2.ru</w:t>
            </w:r>
          </w:p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256E3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C436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Абызгареева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МКДОУ № 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dou-n2.ru</w:t>
            </w:r>
          </w:p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256E3" w:rsidRPr="00114E5E" w:rsidTr="00A4785C">
        <w:trPr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C436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Конюхова Е.К.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МКДОУ № 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dou-n2.ru</w:t>
            </w:r>
          </w:p>
          <w:p w:rsidR="002256E3" w:rsidRPr="00114E5E" w:rsidRDefault="002256E3" w:rsidP="0022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C43662" w:rsidRPr="00114E5E" w:rsidRDefault="00C43662" w:rsidP="001E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662" w:rsidRPr="00114E5E" w:rsidRDefault="00C43662" w:rsidP="001E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>Информация об участии педагогов в конкурсах</w:t>
      </w:r>
    </w:p>
    <w:p w:rsidR="00C43662" w:rsidRPr="00114E5E" w:rsidRDefault="00C43662" w:rsidP="001E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662" w:rsidRPr="00114E5E" w:rsidRDefault="00C43662" w:rsidP="00C4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 xml:space="preserve">1.. Участие в конкурсах педагогического мастерства 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05"/>
        <w:gridCol w:w="1596"/>
        <w:gridCol w:w="1275"/>
        <w:gridCol w:w="991"/>
        <w:gridCol w:w="991"/>
        <w:gridCol w:w="1841"/>
      </w:tblGrid>
      <w:tr w:rsidR="00C43662" w:rsidRPr="00114E5E" w:rsidTr="00C43662">
        <w:trPr>
          <w:trHeight w:val="910"/>
        </w:trPr>
        <w:tc>
          <w:tcPr>
            <w:tcW w:w="45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85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Уровень (городской и т.д.)</w:t>
            </w:r>
          </w:p>
        </w:tc>
        <w:tc>
          <w:tcPr>
            <w:tcW w:w="68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Наличие диплома и т.д.</w:t>
            </w:r>
          </w:p>
        </w:tc>
        <w:tc>
          <w:tcPr>
            <w:tcW w:w="530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Наличие призового места</w:t>
            </w:r>
          </w:p>
        </w:tc>
        <w:tc>
          <w:tcPr>
            <w:tcW w:w="530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98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(если педагог, указать должность)</w:t>
            </w:r>
          </w:p>
        </w:tc>
      </w:tr>
      <w:tr w:rsidR="00C43662" w:rsidRPr="00114E5E" w:rsidTr="00C43662">
        <w:trPr>
          <w:trHeight w:val="910"/>
        </w:trPr>
        <w:tc>
          <w:tcPr>
            <w:tcW w:w="452" w:type="pct"/>
          </w:tcPr>
          <w:p w:rsidR="00C43662" w:rsidRPr="00114E5E" w:rsidRDefault="00C43662" w:rsidP="00A478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Фестиваль сайтов образовательных организаций</w:t>
            </w:r>
          </w:p>
        </w:tc>
        <w:tc>
          <w:tcPr>
            <w:tcW w:w="85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8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«Лучший дизайн»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 «Лучшая информационная структура»</w:t>
            </w:r>
          </w:p>
        </w:tc>
        <w:tc>
          <w:tcPr>
            <w:tcW w:w="530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30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98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Коллектив МБДОУ</w:t>
            </w:r>
          </w:p>
        </w:tc>
      </w:tr>
    </w:tbl>
    <w:p w:rsidR="00C43662" w:rsidRPr="00114E5E" w:rsidRDefault="00C43662" w:rsidP="001E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FC5" w:rsidRPr="00114E5E" w:rsidRDefault="001E2FC5" w:rsidP="00C4366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E5E">
        <w:rPr>
          <w:rFonts w:ascii="Times New Roman" w:hAnsi="Times New Roman" w:cs="Times New Roman"/>
          <w:sz w:val="24"/>
          <w:szCs w:val="24"/>
        </w:rPr>
        <w:t>Участие учреждения в городских или всерос</w:t>
      </w:r>
      <w:r w:rsidR="009A40A8">
        <w:rPr>
          <w:rFonts w:ascii="Times New Roman" w:hAnsi="Times New Roman" w:cs="Times New Roman"/>
          <w:sz w:val="24"/>
          <w:szCs w:val="24"/>
        </w:rPr>
        <w:t xml:space="preserve">сийских конкурсах 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77"/>
        <w:gridCol w:w="1320"/>
        <w:gridCol w:w="1073"/>
        <w:gridCol w:w="1145"/>
        <w:gridCol w:w="849"/>
        <w:gridCol w:w="2015"/>
      </w:tblGrid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76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Уровень (городской и т.д.)</w:t>
            </w:r>
          </w:p>
        </w:tc>
        <w:tc>
          <w:tcPr>
            <w:tcW w:w="62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Наличие диплома и т.д.</w:t>
            </w:r>
          </w:p>
        </w:tc>
        <w:tc>
          <w:tcPr>
            <w:tcW w:w="66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Наличие призового места</w:t>
            </w:r>
          </w:p>
        </w:tc>
        <w:tc>
          <w:tcPr>
            <w:tcW w:w="49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116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(если педагог, указать должность)</w:t>
            </w:r>
          </w:p>
        </w:tc>
      </w:tr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1E2F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76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  <w:tc>
          <w:tcPr>
            <w:tcW w:w="66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9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Ноябрь, 2014 г.</w:t>
            </w:r>
          </w:p>
        </w:tc>
        <w:tc>
          <w:tcPr>
            <w:tcW w:w="116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О.И., воспитатель</w:t>
            </w:r>
          </w:p>
        </w:tc>
      </w:tr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1E2F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Фестиваль Солнечные лучики</w:t>
            </w:r>
          </w:p>
        </w:tc>
        <w:tc>
          <w:tcPr>
            <w:tcW w:w="76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6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92" w:type="pct"/>
          </w:tcPr>
          <w:p w:rsidR="00C43662" w:rsidRPr="00114E5E" w:rsidRDefault="009A40A8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</w:t>
            </w:r>
            <w:r w:rsidR="00C43662"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6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Подрядова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О.М. музыкальный руководитель</w:t>
            </w:r>
          </w:p>
        </w:tc>
      </w:tr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1E2F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«Осенняя палитра»</w:t>
            </w:r>
          </w:p>
        </w:tc>
        <w:tc>
          <w:tcPr>
            <w:tcW w:w="765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664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1 - 3 степени</w:t>
            </w:r>
          </w:p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3 -  лауреаты</w:t>
            </w:r>
          </w:p>
        </w:tc>
        <w:tc>
          <w:tcPr>
            <w:tcW w:w="492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Ноябрь, 2014 г.</w:t>
            </w:r>
          </w:p>
        </w:tc>
        <w:tc>
          <w:tcPr>
            <w:tcW w:w="1168" w:type="pct"/>
          </w:tcPr>
          <w:p w:rsidR="00C43662" w:rsidRPr="00114E5E" w:rsidRDefault="00C43662" w:rsidP="00A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Абызгареева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Р.М., воспитатель</w:t>
            </w:r>
          </w:p>
        </w:tc>
      </w:tr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1E2F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Елки-палки</w:t>
            </w:r>
          </w:p>
        </w:tc>
        <w:tc>
          <w:tcPr>
            <w:tcW w:w="765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2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664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92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3662" w:rsidRPr="00114E5E" w:rsidRDefault="00C43662" w:rsidP="001E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Верхатурцева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C43662" w:rsidRPr="00114E5E" w:rsidTr="00C43662">
        <w:trPr>
          <w:trHeight w:val="910"/>
        </w:trPr>
        <w:tc>
          <w:tcPr>
            <w:tcW w:w="490" w:type="pct"/>
          </w:tcPr>
          <w:p w:rsidR="00C43662" w:rsidRPr="00114E5E" w:rsidRDefault="00C43662" w:rsidP="00C4366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Сказка в красках</w:t>
            </w:r>
          </w:p>
        </w:tc>
        <w:tc>
          <w:tcPr>
            <w:tcW w:w="765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2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664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92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3662" w:rsidRPr="00114E5E" w:rsidRDefault="00C43662" w:rsidP="00C4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>Верхатурцева</w:t>
            </w:r>
            <w:proofErr w:type="spellEnd"/>
            <w:r w:rsidRPr="00114E5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</w:tbl>
    <w:p w:rsidR="000E3DBF" w:rsidRDefault="000E3DBF" w:rsidP="00CE4BE0">
      <w:pPr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CE4BE0" w:rsidRDefault="00CE4BE0" w:rsidP="00CE4BE0">
      <w:pPr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E4BE0">
        <w:rPr>
          <w:rFonts w:ascii="Times New Roman" w:hAnsi="Times New Roman" w:cs="Times New Roman"/>
          <w:b/>
          <w:iCs/>
          <w:sz w:val="26"/>
          <w:szCs w:val="26"/>
        </w:rPr>
        <w:lastRenderedPageBreak/>
        <w:t>Взаимодействие со сторонними организациями</w:t>
      </w:r>
    </w:p>
    <w:p w:rsidR="0006374E" w:rsidRPr="0006374E" w:rsidRDefault="0006374E" w:rsidP="00CE4BE0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374E">
        <w:rPr>
          <w:rFonts w:ascii="Times New Roman" w:hAnsi="Times New Roman" w:cs="Times New Roman"/>
          <w:iCs/>
          <w:sz w:val="26"/>
          <w:szCs w:val="26"/>
        </w:rPr>
        <w:t>В начале 2014-2015 учебного года</w:t>
      </w:r>
      <w:r>
        <w:rPr>
          <w:rFonts w:ascii="Times New Roman" w:hAnsi="Times New Roman" w:cs="Times New Roman"/>
          <w:iCs/>
          <w:sz w:val="26"/>
          <w:szCs w:val="26"/>
        </w:rPr>
        <w:t xml:space="preserve"> заключены договора на сотрудничество с МАОУ СОШ № 21 и Центральной детской библиотекой. Во второй половине года проведены совместные мероприятия:</w:t>
      </w:r>
    </w:p>
    <w:p w:rsidR="00CE4BE0" w:rsidRPr="00CE4BE0" w:rsidRDefault="00CE4BE0" w:rsidP="00CE4BE0">
      <w:pPr>
        <w:numPr>
          <w:ilvl w:val="0"/>
          <w:numId w:val="36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МАОУ СОШ № 21 </w:t>
      </w:r>
      <w:proofErr w:type="gramStart"/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BE0">
        <w:rPr>
          <w:rFonts w:ascii="Times New Roman" w:hAnsi="Times New Roman" w:cs="Times New Roman"/>
          <w:kern w:val="24"/>
          <w:sz w:val="26"/>
          <w:szCs w:val="26"/>
        </w:rPr>
        <w:t>музыкально</w:t>
      </w:r>
      <w:proofErr w:type="gramEnd"/>
      <w:r w:rsidRPr="00CE4BE0">
        <w:rPr>
          <w:rFonts w:ascii="Times New Roman" w:hAnsi="Times New Roman" w:cs="Times New Roman"/>
          <w:kern w:val="24"/>
          <w:sz w:val="26"/>
          <w:szCs w:val="26"/>
        </w:rPr>
        <w:t>-литературная композиция «Этих дней не смолкнет слава» - 24 апреля 2015 г.</w:t>
      </w:r>
    </w:p>
    <w:p w:rsidR="00CE4BE0" w:rsidRPr="00CE4BE0" w:rsidRDefault="00CE4BE0" w:rsidP="00CE4BE0">
      <w:pPr>
        <w:numPr>
          <w:ilvl w:val="0"/>
          <w:numId w:val="37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kern w:val="24"/>
          <w:sz w:val="26"/>
          <w:szCs w:val="26"/>
        </w:rPr>
        <w:t>Центральная детская библиотека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литературная </w:t>
      </w:r>
      <w:proofErr w:type="gramStart"/>
      <w:r w:rsidRPr="00CE4BE0">
        <w:rPr>
          <w:rFonts w:ascii="Times New Roman" w:hAnsi="Times New Roman" w:cs="Times New Roman"/>
          <w:kern w:val="24"/>
          <w:sz w:val="26"/>
          <w:szCs w:val="26"/>
        </w:rPr>
        <w:t>викторина  -</w:t>
      </w:r>
      <w:proofErr w:type="gramEnd"/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 23 марта 2015 г.</w:t>
      </w:r>
    </w:p>
    <w:p w:rsidR="00CE4BE0" w:rsidRPr="00CE4BE0" w:rsidRDefault="00CE4BE0" w:rsidP="00CE4BE0">
      <w:pPr>
        <w:numPr>
          <w:ilvl w:val="0"/>
          <w:numId w:val="38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 Детская школа искусств № 5 – концерт «Как будили </w:t>
      </w:r>
      <w:proofErr w:type="gramStart"/>
      <w:r w:rsidRPr="00CE4BE0">
        <w:rPr>
          <w:rFonts w:ascii="Times New Roman" w:hAnsi="Times New Roman" w:cs="Times New Roman"/>
          <w:kern w:val="24"/>
          <w:sz w:val="26"/>
          <w:szCs w:val="26"/>
        </w:rPr>
        <w:t>солнышко»  -</w:t>
      </w:r>
      <w:proofErr w:type="gramEnd"/>
      <w:r w:rsidRPr="00CE4BE0">
        <w:rPr>
          <w:rFonts w:ascii="Times New Roman" w:hAnsi="Times New Roman" w:cs="Times New Roman"/>
          <w:kern w:val="24"/>
          <w:sz w:val="26"/>
          <w:szCs w:val="26"/>
        </w:rPr>
        <w:t xml:space="preserve"> 18 марта 2015 г.</w:t>
      </w:r>
    </w:p>
    <w:p w:rsidR="00CE4BE0" w:rsidRDefault="00CE4BE0" w:rsidP="00114E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4C88" w:rsidRPr="00114E5E" w:rsidRDefault="00A27F86" w:rsidP="00114E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5E">
        <w:rPr>
          <w:rFonts w:ascii="Times New Roman" w:hAnsi="Times New Roman" w:cs="Times New Roman"/>
          <w:b/>
          <w:sz w:val="26"/>
          <w:szCs w:val="26"/>
        </w:rPr>
        <w:t>Выводы по третьему разделу итогового анализа:</w:t>
      </w:r>
    </w:p>
    <w:p w:rsidR="00A27F86" w:rsidRPr="00114E5E" w:rsidRDefault="00A27F86" w:rsidP="00114E5E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 xml:space="preserve">Педагогический коллектив ДОУ можно охарактеризовать как молодой с недостаточным опытом </w:t>
      </w:r>
      <w:r w:rsidR="00380495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114E5E">
        <w:rPr>
          <w:rFonts w:ascii="Times New Roman" w:hAnsi="Times New Roman" w:cs="Times New Roman"/>
          <w:sz w:val="26"/>
          <w:szCs w:val="26"/>
        </w:rPr>
        <w:t>в сфере дошкольного образования.</w:t>
      </w:r>
    </w:p>
    <w:p w:rsidR="00A27F86" w:rsidRPr="00114E5E" w:rsidRDefault="00380495" w:rsidP="00114E5E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Низкий процент аттестованных педагогов</w:t>
      </w:r>
      <w:r w:rsidR="00A27F86" w:rsidRPr="00114E5E">
        <w:rPr>
          <w:rFonts w:ascii="Times New Roman" w:hAnsi="Times New Roman" w:cs="Times New Roman"/>
          <w:sz w:val="26"/>
          <w:szCs w:val="26"/>
        </w:rPr>
        <w:t>.</w:t>
      </w:r>
    </w:p>
    <w:p w:rsidR="00A27F86" w:rsidRPr="00114E5E" w:rsidRDefault="00A27F86" w:rsidP="00114E5E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sz w:val="26"/>
          <w:szCs w:val="26"/>
        </w:rPr>
        <w:t>В детском саду есть опытные педагоги, которые являются наставниками молодых педагогов и участниками Школы для начинающих воспитателей.</w:t>
      </w:r>
    </w:p>
    <w:p w:rsidR="00A27F86" w:rsidRPr="00114E5E" w:rsidRDefault="002256E3" w:rsidP="00114E5E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E5E">
        <w:rPr>
          <w:rFonts w:ascii="Times New Roman" w:hAnsi="Times New Roman" w:cs="Times New Roman"/>
          <w:sz w:val="26"/>
          <w:szCs w:val="26"/>
        </w:rPr>
        <w:t>Три  воспитателя</w:t>
      </w:r>
      <w:proofErr w:type="gramEnd"/>
      <w:r w:rsidRPr="00114E5E">
        <w:rPr>
          <w:rFonts w:ascii="Times New Roman" w:hAnsi="Times New Roman" w:cs="Times New Roman"/>
          <w:sz w:val="26"/>
          <w:szCs w:val="26"/>
        </w:rPr>
        <w:t xml:space="preserve"> обучаются в педагогических высших учебных заведениях.</w:t>
      </w:r>
    </w:p>
    <w:p w:rsidR="00A27F86" w:rsidRPr="00114E5E" w:rsidRDefault="00A27F86" w:rsidP="00114E5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114E5E">
        <w:rPr>
          <w:b/>
          <w:kern w:val="24"/>
          <w:sz w:val="26"/>
          <w:szCs w:val="26"/>
        </w:rPr>
        <w:t>Перспективы на 2015-2016 учебный год</w:t>
      </w:r>
    </w:p>
    <w:p w:rsidR="00A27F86" w:rsidRPr="00114E5E" w:rsidRDefault="00A27F86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Провести аттестацию педагогов, отработавших в занимаемой должности не менее 2-х лет, на соответствие занимаемой должности (обязательная форма аттестации).</w:t>
      </w:r>
    </w:p>
    <w:p w:rsidR="00A27F86" w:rsidRPr="00114E5E" w:rsidRDefault="00A27F86" w:rsidP="00114E5E">
      <w:pPr>
        <w:pStyle w:val="a6"/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24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Провести аттестацию педагогов на первую квалификационную категорию (добровольная форма аттестации).</w:t>
      </w:r>
    </w:p>
    <w:p w:rsidR="002256E3" w:rsidRPr="00114E5E" w:rsidRDefault="00C43662" w:rsidP="00114E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4E5E">
        <w:rPr>
          <w:rFonts w:ascii="Times New Roman" w:hAnsi="Times New Roman" w:cs="Times New Roman"/>
          <w:iCs/>
          <w:sz w:val="26"/>
          <w:szCs w:val="26"/>
        </w:rPr>
        <w:t xml:space="preserve">Продолжить обучение педагогов на курсах повышения квалификации. </w:t>
      </w:r>
      <w:r w:rsidR="002256E3" w:rsidRPr="00114E5E">
        <w:rPr>
          <w:rFonts w:ascii="Times New Roman" w:hAnsi="Times New Roman" w:cs="Times New Roman"/>
          <w:sz w:val="26"/>
          <w:szCs w:val="26"/>
        </w:rPr>
        <w:t>Направит</w:t>
      </w:r>
      <w:r w:rsidRPr="00114E5E">
        <w:rPr>
          <w:rFonts w:ascii="Times New Roman" w:hAnsi="Times New Roman" w:cs="Times New Roman"/>
          <w:sz w:val="26"/>
          <w:szCs w:val="26"/>
        </w:rPr>
        <w:t>ь</w:t>
      </w:r>
      <w:r w:rsidR="002256E3" w:rsidRPr="00114E5E">
        <w:rPr>
          <w:rFonts w:ascii="Times New Roman" w:hAnsi="Times New Roman" w:cs="Times New Roman"/>
          <w:sz w:val="26"/>
          <w:szCs w:val="26"/>
        </w:rPr>
        <w:t xml:space="preserve"> на курсовую подготовку воспитателей: Белову О.Е., </w:t>
      </w:r>
      <w:proofErr w:type="spellStart"/>
      <w:r w:rsidR="002256E3" w:rsidRPr="00114E5E">
        <w:rPr>
          <w:rFonts w:ascii="Times New Roman" w:hAnsi="Times New Roman" w:cs="Times New Roman"/>
          <w:sz w:val="26"/>
          <w:szCs w:val="26"/>
        </w:rPr>
        <w:t>Бажитову</w:t>
      </w:r>
      <w:proofErr w:type="spellEnd"/>
      <w:r w:rsidR="002256E3" w:rsidRPr="00114E5E">
        <w:rPr>
          <w:rFonts w:ascii="Times New Roman" w:hAnsi="Times New Roman" w:cs="Times New Roman"/>
          <w:sz w:val="26"/>
          <w:szCs w:val="26"/>
        </w:rPr>
        <w:t xml:space="preserve"> Н.П., Попову Ю.В.</w:t>
      </w:r>
    </w:p>
    <w:p w:rsidR="002256E3" w:rsidRPr="00114E5E" w:rsidRDefault="002256E3" w:rsidP="00114E5E">
      <w:pPr>
        <w:pStyle w:val="a6"/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Направить на КПК по теме «ИКТ технологии».</w:t>
      </w:r>
    </w:p>
    <w:p w:rsidR="002256E3" w:rsidRPr="00D66BA9" w:rsidRDefault="002256E3" w:rsidP="00114E5E">
      <w:pPr>
        <w:pStyle w:val="a6"/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Создать электронные портфолио педагогов, личные страницы, персональные сайты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>.</w:t>
      </w:r>
    </w:p>
    <w:p w:rsidR="00D66BA9" w:rsidRPr="00D66BA9" w:rsidRDefault="00D66BA9" w:rsidP="00D66BA9">
      <w:pPr>
        <w:pStyle w:val="a6"/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66BA9">
        <w:rPr>
          <w:rFonts w:ascii="Times New Roman" w:hAnsi="Times New Roman" w:cs="Times New Roman"/>
          <w:iCs/>
          <w:sz w:val="26"/>
          <w:szCs w:val="26"/>
        </w:rPr>
        <w:t>Провести  неделю</w:t>
      </w:r>
      <w:proofErr w:type="gramEnd"/>
      <w:r w:rsidRPr="00D66BA9">
        <w:rPr>
          <w:rFonts w:ascii="Times New Roman" w:hAnsi="Times New Roman" w:cs="Times New Roman"/>
          <w:iCs/>
          <w:sz w:val="26"/>
          <w:szCs w:val="26"/>
        </w:rPr>
        <w:t xml:space="preserve"> педагогического мастерства.</w:t>
      </w:r>
    </w:p>
    <w:p w:rsidR="002256E3" w:rsidRPr="00114E5E" w:rsidRDefault="002256E3" w:rsidP="00114E5E">
      <w:pPr>
        <w:pStyle w:val="a6"/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Создать условия для представления опыта работы педагогов в печатных педагогических изданиях, на педагогических сайтах в открытом доступе, на официальном сайте ДОУ.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Организовать совместные методические мероприятий с учителя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>ми МАОУ СОШ № 21.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Провести открытые занятий с детьми в подготовительных к ш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>коле группах; Экскурсию в школу.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 xml:space="preserve">Участие </w:t>
      </w:r>
      <w:proofErr w:type="gramStart"/>
      <w:r w:rsidRPr="00114E5E">
        <w:rPr>
          <w:rFonts w:ascii="Times New Roman" w:hAnsi="Times New Roman" w:cs="Times New Roman"/>
          <w:kern w:val="24"/>
          <w:sz w:val="26"/>
          <w:szCs w:val="26"/>
        </w:rPr>
        <w:t xml:space="preserve">в </w:t>
      </w:r>
      <w:r w:rsidR="00CE4BE0">
        <w:rPr>
          <w:rFonts w:ascii="Times New Roman" w:hAnsi="Times New Roman" w:cs="Times New Roman"/>
          <w:kern w:val="24"/>
          <w:sz w:val="26"/>
          <w:szCs w:val="26"/>
        </w:rPr>
        <w:t>мероприятиях</w:t>
      </w:r>
      <w:proofErr w:type="gramEnd"/>
      <w:r w:rsidR="00CE4BE0">
        <w:rPr>
          <w:rFonts w:ascii="Times New Roman" w:hAnsi="Times New Roman" w:cs="Times New Roman"/>
          <w:kern w:val="24"/>
          <w:sz w:val="26"/>
          <w:szCs w:val="26"/>
        </w:rPr>
        <w:t xml:space="preserve"> организованных Центральной детской библиотекой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>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Организовать проведение консультаций для родителей и мероприятия с дет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>ьми с участием инспектора ГИББД.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Проведение учебной эвакуации с участием</w:t>
      </w:r>
      <w:r w:rsidR="00114E5E">
        <w:rPr>
          <w:rFonts w:ascii="Times New Roman" w:hAnsi="Times New Roman" w:cs="Times New Roman"/>
          <w:kern w:val="24"/>
          <w:sz w:val="26"/>
          <w:szCs w:val="26"/>
        </w:rPr>
        <w:t xml:space="preserve"> инспектора пожарной части № 16.</w:t>
      </w:r>
    </w:p>
    <w:p w:rsidR="001E2FC5" w:rsidRPr="00114E5E" w:rsidRDefault="001E2FC5" w:rsidP="00114E5E">
      <w:pPr>
        <w:numPr>
          <w:ilvl w:val="0"/>
          <w:numId w:val="20"/>
        </w:numPr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E5E">
        <w:rPr>
          <w:rFonts w:ascii="Times New Roman" w:hAnsi="Times New Roman" w:cs="Times New Roman"/>
          <w:kern w:val="24"/>
          <w:sz w:val="26"/>
          <w:szCs w:val="26"/>
        </w:rPr>
        <w:t>Продолжить сотрудничество с Детской школой искусств № 5.</w:t>
      </w:r>
    </w:p>
    <w:p w:rsidR="001E2FC5" w:rsidRPr="00114E5E" w:rsidRDefault="001E2FC5" w:rsidP="00114E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4E5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Принять участие в городских конкурсах </w:t>
      </w:r>
      <w:proofErr w:type="gramStart"/>
      <w:r w:rsidRPr="00114E5E">
        <w:rPr>
          <w:rFonts w:ascii="Times New Roman" w:hAnsi="Times New Roman" w:cs="Times New Roman"/>
          <w:iCs/>
          <w:sz w:val="26"/>
          <w:szCs w:val="26"/>
        </w:rPr>
        <w:t xml:space="preserve">рисунка,  </w:t>
      </w:r>
      <w:r w:rsidR="00AF5C82">
        <w:rPr>
          <w:rFonts w:ascii="Times New Roman" w:hAnsi="Times New Roman" w:cs="Times New Roman"/>
          <w:iCs/>
          <w:sz w:val="26"/>
          <w:szCs w:val="26"/>
        </w:rPr>
        <w:t>конкурсе</w:t>
      </w:r>
      <w:proofErr w:type="gramEnd"/>
      <w:r w:rsidR="00AF5C8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14E5E">
        <w:rPr>
          <w:rFonts w:ascii="Times New Roman" w:hAnsi="Times New Roman" w:cs="Times New Roman"/>
          <w:iCs/>
          <w:sz w:val="26"/>
          <w:szCs w:val="26"/>
        </w:rPr>
        <w:t xml:space="preserve">«Мой проект», </w:t>
      </w:r>
      <w:r w:rsidR="00AF5C82">
        <w:rPr>
          <w:rFonts w:ascii="Times New Roman" w:hAnsi="Times New Roman" w:cs="Times New Roman"/>
          <w:iCs/>
          <w:sz w:val="26"/>
          <w:szCs w:val="26"/>
        </w:rPr>
        <w:t xml:space="preserve">фестивале </w:t>
      </w:r>
      <w:r w:rsidRPr="00114E5E">
        <w:rPr>
          <w:rFonts w:ascii="Times New Roman" w:hAnsi="Times New Roman" w:cs="Times New Roman"/>
          <w:iCs/>
          <w:sz w:val="26"/>
          <w:szCs w:val="26"/>
        </w:rPr>
        <w:t>«Солнечные лучики», Веселых стартах 1 июня</w:t>
      </w:r>
      <w:r w:rsidR="00AF5C82">
        <w:rPr>
          <w:rFonts w:ascii="Times New Roman" w:hAnsi="Times New Roman" w:cs="Times New Roman"/>
          <w:iCs/>
          <w:sz w:val="26"/>
          <w:szCs w:val="26"/>
        </w:rPr>
        <w:t xml:space="preserve"> на стадионе «Труд»</w:t>
      </w:r>
      <w:r w:rsidRPr="00114E5E">
        <w:rPr>
          <w:rFonts w:ascii="Times New Roman" w:hAnsi="Times New Roman" w:cs="Times New Roman"/>
          <w:iCs/>
          <w:sz w:val="26"/>
          <w:szCs w:val="26"/>
        </w:rPr>
        <w:t>.</w:t>
      </w:r>
    </w:p>
    <w:p w:rsidR="00AF5C82" w:rsidRDefault="001E2FC5" w:rsidP="0018577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5C82">
        <w:rPr>
          <w:rFonts w:ascii="Times New Roman" w:hAnsi="Times New Roman" w:cs="Times New Roman"/>
          <w:iCs/>
          <w:sz w:val="26"/>
          <w:szCs w:val="26"/>
        </w:rPr>
        <w:t>Принять участие в городских методических объединениях, творческих г</w:t>
      </w:r>
      <w:r w:rsidR="00AF5C82">
        <w:rPr>
          <w:rFonts w:ascii="Times New Roman" w:hAnsi="Times New Roman" w:cs="Times New Roman"/>
          <w:iCs/>
          <w:sz w:val="26"/>
          <w:szCs w:val="26"/>
        </w:rPr>
        <w:t>руппах, педагогических чтениях.</w:t>
      </w:r>
    </w:p>
    <w:p w:rsidR="001E2FC5" w:rsidRPr="00AF5C82" w:rsidRDefault="001E2FC5" w:rsidP="0018577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5C82">
        <w:rPr>
          <w:rFonts w:ascii="Times New Roman" w:hAnsi="Times New Roman" w:cs="Times New Roman"/>
          <w:iCs/>
          <w:sz w:val="26"/>
          <w:szCs w:val="26"/>
        </w:rPr>
        <w:t>Продолжить участие в городских, региональных, всероссийских творческих интернет-проектах, конкурсах.</w:t>
      </w:r>
    </w:p>
    <w:p w:rsidR="00AF5C82" w:rsidRDefault="00C43662" w:rsidP="00114E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4E5E">
        <w:rPr>
          <w:rFonts w:ascii="Times New Roman" w:hAnsi="Times New Roman" w:cs="Times New Roman"/>
          <w:iCs/>
          <w:sz w:val="26"/>
          <w:szCs w:val="26"/>
        </w:rPr>
        <w:t xml:space="preserve">Провести </w:t>
      </w:r>
      <w:r w:rsidR="00AF5C82">
        <w:rPr>
          <w:rFonts w:ascii="Times New Roman" w:hAnsi="Times New Roman" w:cs="Times New Roman"/>
          <w:iCs/>
          <w:sz w:val="26"/>
          <w:szCs w:val="26"/>
        </w:rPr>
        <w:t>День</w:t>
      </w:r>
      <w:r w:rsidR="001E2FC5" w:rsidRPr="00114E5E">
        <w:rPr>
          <w:rFonts w:ascii="Times New Roman" w:hAnsi="Times New Roman" w:cs="Times New Roman"/>
          <w:iCs/>
          <w:sz w:val="26"/>
          <w:szCs w:val="26"/>
        </w:rPr>
        <w:t xml:space="preserve"> открытых дверей для родителей. </w:t>
      </w:r>
    </w:p>
    <w:p w:rsidR="001E2FC5" w:rsidRPr="00114E5E" w:rsidRDefault="00AF5C82" w:rsidP="00114E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Организовать у</w:t>
      </w:r>
      <w:r w:rsidR="001E2FC5" w:rsidRPr="00114E5E">
        <w:rPr>
          <w:rFonts w:ascii="Times New Roman" w:hAnsi="Times New Roman" w:cs="Times New Roman"/>
          <w:iCs/>
          <w:sz w:val="26"/>
          <w:szCs w:val="26"/>
        </w:rPr>
        <w:t>частие приглашенных специалистов на родительских собраниях</w:t>
      </w:r>
      <w:r>
        <w:rPr>
          <w:rFonts w:ascii="Times New Roman" w:hAnsi="Times New Roman" w:cs="Times New Roman"/>
          <w:iCs/>
          <w:sz w:val="26"/>
          <w:szCs w:val="26"/>
        </w:rPr>
        <w:t xml:space="preserve"> (врачи из Центра профилактики, инспектор ГИБДД, учителя школы № 21, педагог-психолог, учитель-логопед)</w:t>
      </w:r>
      <w:r w:rsidR="001E2FC5" w:rsidRPr="00114E5E">
        <w:rPr>
          <w:rFonts w:ascii="Times New Roman" w:hAnsi="Times New Roman" w:cs="Times New Roman"/>
          <w:iCs/>
          <w:sz w:val="26"/>
          <w:szCs w:val="26"/>
        </w:rPr>
        <w:t>.</w:t>
      </w:r>
    </w:p>
    <w:p w:rsidR="00A27F86" w:rsidRPr="00114E5E" w:rsidRDefault="00A27F86" w:rsidP="0011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C88" w:rsidRPr="000E3DBF" w:rsidRDefault="000E3DBF" w:rsidP="000E3DBF">
      <w:pPr>
        <w:pStyle w:val="a6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614C88" w:rsidRPr="000E3DBF">
        <w:rPr>
          <w:rFonts w:ascii="Times New Roman" w:hAnsi="Times New Roman" w:cs="Times New Roman"/>
          <w:b/>
          <w:sz w:val="26"/>
          <w:szCs w:val="26"/>
        </w:rPr>
        <w:t>Анализ состояния здоровья детей.</w:t>
      </w:r>
    </w:p>
    <w:p w:rsidR="000E3DBF" w:rsidRDefault="000E3DBF" w:rsidP="000E3DBF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14E5E" w:rsidRDefault="00D2551D" w:rsidP="00AF5C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1D">
        <w:rPr>
          <w:rFonts w:ascii="Times New Roman" w:hAnsi="Times New Roman" w:cs="Times New Roman"/>
          <w:sz w:val="26"/>
          <w:szCs w:val="26"/>
        </w:rPr>
        <w:t>Согласно плана проведения оздоровительных мероприятий в детском саду</w:t>
      </w:r>
      <w:r>
        <w:rPr>
          <w:rFonts w:ascii="Times New Roman" w:hAnsi="Times New Roman" w:cs="Times New Roman"/>
          <w:sz w:val="26"/>
          <w:szCs w:val="26"/>
        </w:rPr>
        <w:t xml:space="preserve"> проведено: прием кислородного коктейля 4 раза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год,  отвар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шиповника,  сезонная аэрация групповых помещений и залов фитонцидами, обработка бактерицидными лампами. Проведена сезонная профилактика простудных заболеваний: вакцинация, витамин С,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оксолиновая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мазь. </w:t>
      </w:r>
      <w:r w:rsidR="00AF5C82">
        <w:rPr>
          <w:rFonts w:ascii="Times New Roman" w:hAnsi="Times New Roman" w:cs="Times New Roman"/>
          <w:sz w:val="26"/>
          <w:szCs w:val="26"/>
        </w:rPr>
        <w:t xml:space="preserve">Организовано сбалансированное питание детей с ежедневным включением в 10-дневное меню соков, фруктов, овощей. </w:t>
      </w:r>
      <w:proofErr w:type="gramStart"/>
      <w:r w:rsidR="00AF5C82">
        <w:rPr>
          <w:rFonts w:ascii="Times New Roman" w:hAnsi="Times New Roman" w:cs="Times New Roman"/>
          <w:sz w:val="26"/>
          <w:szCs w:val="26"/>
        </w:rPr>
        <w:t>А  лука</w:t>
      </w:r>
      <w:proofErr w:type="gramEnd"/>
      <w:r w:rsidR="00AF5C82">
        <w:rPr>
          <w:rFonts w:ascii="Times New Roman" w:hAnsi="Times New Roman" w:cs="Times New Roman"/>
          <w:sz w:val="26"/>
          <w:szCs w:val="26"/>
        </w:rPr>
        <w:t xml:space="preserve">, зелени  и чеснока (сезонно). </w:t>
      </w:r>
      <w:r>
        <w:rPr>
          <w:rFonts w:ascii="Times New Roman" w:hAnsi="Times New Roman" w:cs="Times New Roman"/>
          <w:sz w:val="26"/>
          <w:szCs w:val="26"/>
        </w:rPr>
        <w:t>Систематически проводилась с детьми всех возрастных групп утренняя гимнастика, гимнастика после сна, пальчиковая гимнастика, упражнения на дыхание. Созданы условия для проведения физкультурных занятий в спортивном зале и на воздухе.</w:t>
      </w:r>
      <w:r w:rsidR="00AF5C82">
        <w:rPr>
          <w:rFonts w:ascii="Times New Roman" w:hAnsi="Times New Roman" w:cs="Times New Roman"/>
          <w:sz w:val="26"/>
          <w:szCs w:val="26"/>
        </w:rPr>
        <w:t xml:space="preserve"> После приема пищи организовано гигиеническое полоскание </w:t>
      </w:r>
      <w:proofErr w:type="gramStart"/>
      <w:r w:rsidR="00AF5C82">
        <w:rPr>
          <w:rFonts w:ascii="Times New Roman" w:hAnsi="Times New Roman" w:cs="Times New Roman"/>
          <w:sz w:val="26"/>
          <w:szCs w:val="26"/>
        </w:rPr>
        <w:t>рта  и</w:t>
      </w:r>
      <w:proofErr w:type="gramEnd"/>
      <w:r w:rsidR="00AF5C82">
        <w:rPr>
          <w:rFonts w:ascii="Times New Roman" w:hAnsi="Times New Roman" w:cs="Times New Roman"/>
          <w:sz w:val="26"/>
          <w:szCs w:val="26"/>
        </w:rPr>
        <w:t xml:space="preserve"> закаливание зева охлажденной кипяченой водой.</w:t>
      </w:r>
    </w:p>
    <w:p w:rsidR="00AF5C82" w:rsidRDefault="00AF5C82" w:rsidP="00AF5C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летний период года режим дня предусматривает утренний прием и организацию пребывания детей на воздухе. </w:t>
      </w:r>
    </w:p>
    <w:p w:rsidR="00DD4B07" w:rsidRDefault="00AF5C82" w:rsidP="00AF5C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начале учебного года проведены антропометрические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исследования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приведены в соответствие размеры детской мебели</w:t>
      </w:r>
      <w:r w:rsidR="00DD4B07">
        <w:rPr>
          <w:rFonts w:ascii="Times New Roman" w:hAnsi="Times New Roman" w:cs="Times New Roman"/>
          <w:sz w:val="26"/>
          <w:szCs w:val="26"/>
        </w:rPr>
        <w:t xml:space="preserve"> во всех возрастных группах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B07" w:rsidRPr="00DD4B07" w:rsidRDefault="00AF5C82" w:rsidP="00DD4B07">
      <w:pPr>
        <w:ind w:firstLine="108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4B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B07" w:rsidRPr="00DD4B07">
        <w:rPr>
          <w:rFonts w:ascii="Times New Roman" w:hAnsi="Times New Roman" w:cs="Times New Roman"/>
          <w:b/>
          <w:sz w:val="26"/>
          <w:szCs w:val="26"/>
        </w:rPr>
        <w:t>Результаты адаптации к условиям детского сада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Группы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Легкая степень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степень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Тяжелая степень</w:t>
            </w:r>
          </w:p>
        </w:tc>
      </w:tr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Репка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Неваляшка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sz w:val="26"/>
                <w:szCs w:val="26"/>
              </w:rPr>
              <w:t>Колобок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DD4B07" w:rsidRPr="000E3A7A" w:rsidTr="0018577D"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39/ 44,8%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42/48,3%</w:t>
            </w:r>
          </w:p>
        </w:tc>
        <w:tc>
          <w:tcPr>
            <w:tcW w:w="1869" w:type="dxa"/>
          </w:tcPr>
          <w:p w:rsidR="00DD4B07" w:rsidRPr="000E3A7A" w:rsidRDefault="00DD4B07" w:rsidP="0018577D">
            <w:pPr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3A7A">
              <w:rPr>
                <w:rFonts w:ascii="Times New Roman" w:hAnsi="Times New Roman" w:cs="Times New Roman"/>
                <w:i/>
                <w:sz w:val="26"/>
                <w:szCs w:val="26"/>
              </w:rPr>
              <w:t>6/6,9%</w:t>
            </w:r>
          </w:p>
        </w:tc>
      </w:tr>
    </w:tbl>
    <w:p w:rsidR="00DD4B07" w:rsidRPr="00CE4BE0" w:rsidRDefault="00DD4B07" w:rsidP="00DD4B07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CE4BE0">
        <w:rPr>
          <w:rFonts w:ascii="Times New Roman" w:hAnsi="Times New Roman" w:cs="Times New Roman"/>
          <w:sz w:val="26"/>
          <w:szCs w:val="26"/>
        </w:rPr>
        <w:t xml:space="preserve">Причины тяжелой адаптации – </w:t>
      </w:r>
      <w:r>
        <w:rPr>
          <w:rFonts w:ascii="Times New Roman" w:hAnsi="Times New Roman" w:cs="Times New Roman"/>
          <w:sz w:val="26"/>
          <w:szCs w:val="26"/>
        </w:rPr>
        <w:t xml:space="preserve">неготовность некоторых детей к условиям детского сада (привязаны к соске и бутылочке, не умеют держать ложку, не приучены к горшку, приходят в памперсах), </w:t>
      </w:r>
      <w:r w:rsidRPr="00CE4BE0">
        <w:rPr>
          <w:rFonts w:ascii="Times New Roman" w:hAnsi="Times New Roman" w:cs="Times New Roman"/>
          <w:sz w:val="26"/>
          <w:szCs w:val="26"/>
        </w:rPr>
        <w:t>привязанность к близким, часто болеющие дети, хронические заболевание, редкое посещение детского сада по причине болезни.</w:t>
      </w:r>
    </w:p>
    <w:p w:rsidR="00D66BA9" w:rsidRDefault="00D66BA9" w:rsidP="002D186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86F">
        <w:rPr>
          <w:rFonts w:ascii="Times New Roman" w:hAnsi="Times New Roman" w:cs="Times New Roman"/>
          <w:b/>
          <w:sz w:val="26"/>
          <w:szCs w:val="26"/>
        </w:rPr>
        <w:t>Распределение детей по группам здоровья</w:t>
      </w:r>
    </w:p>
    <w:tbl>
      <w:tblPr>
        <w:tblW w:w="8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275"/>
        <w:gridCol w:w="1211"/>
        <w:gridCol w:w="1573"/>
        <w:gridCol w:w="1680"/>
        <w:gridCol w:w="1695"/>
      </w:tblGrid>
      <w:tr w:rsidR="00C01E6E" w:rsidRPr="00C01E6E" w:rsidTr="00C01E6E">
        <w:trPr>
          <w:trHeight w:val="2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1группа здоровья (количество)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2 группа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(количество)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3 группа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(количество и указать диагнозы)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4 группа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(количество и указать диагнозы)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 до 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1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2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3 до 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4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1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5 до 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1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6 до 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46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Всего:36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Всего:223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Всего:25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Всего:1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Pr="00C01E6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285</w:t>
            </w: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186F" w:rsidRPr="00C01E6E" w:rsidRDefault="002D186F" w:rsidP="002D186F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D186F" w:rsidRPr="00C01E6E" w:rsidRDefault="002D186F" w:rsidP="002D18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>3 группа здоровья</w:t>
      </w:r>
      <w:r w:rsidR="00C01E6E"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видам заболевания</w:t>
      </w:r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gramStart"/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>всего  детей</w:t>
      </w:r>
      <w:proofErr w:type="gramEnd"/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- 25</w:t>
      </w:r>
    </w:p>
    <w:tbl>
      <w:tblPr>
        <w:tblW w:w="947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853"/>
        <w:gridCol w:w="1107"/>
        <w:gridCol w:w="1275"/>
        <w:gridCol w:w="1134"/>
        <w:gridCol w:w="993"/>
        <w:gridCol w:w="1134"/>
        <w:gridCol w:w="850"/>
        <w:gridCol w:w="992"/>
        <w:gridCol w:w="1134"/>
      </w:tblGrid>
      <w:tr w:rsidR="00C01E6E" w:rsidRPr="00C01E6E" w:rsidTr="00C01E6E">
        <w:trPr>
          <w:trHeight w:val="14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заболевания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нервной системы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органов дыхания</w:t>
            </w:r>
          </w:p>
          <w:p w:rsidR="00C01E6E" w:rsidRPr="00C01E6E" w:rsidRDefault="00C01E6E" w:rsidP="00C0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мочеполовой системы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Кожи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костно-мышечной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врождённые аномалии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болезни глаз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сердечно-сосудистой деятельности</w:t>
            </w: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1 до 2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E6E" w:rsidRPr="00C01E6E" w:rsidTr="00C01E6E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2 до 3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01E6E" w:rsidRPr="00C01E6E" w:rsidTr="00C01E6E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3 до 4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01E6E" w:rsidRPr="00C01E6E" w:rsidTr="00C01E6E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4 до 5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01E6E" w:rsidRPr="00C01E6E" w:rsidTr="00C01E6E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sz w:val="18"/>
                <w:szCs w:val="18"/>
              </w:rPr>
              <w:t>От 5 до 6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6E" w:rsidRPr="00C01E6E" w:rsidRDefault="00C01E6E" w:rsidP="009278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186F" w:rsidRPr="00C01E6E" w:rsidRDefault="002D186F" w:rsidP="00C01E6E">
      <w:pPr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группа здоровья – всего детей </w:t>
      </w:r>
      <w:r w:rsidR="00C01E6E" w:rsidRPr="00C01E6E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01E6E" w:rsidRP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возрасте от</w:t>
      </w:r>
      <w:r w:rsidR="00C01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E6E" w:rsidRPr="00C01E6E">
        <w:rPr>
          <w:rFonts w:ascii="Times New Roman" w:hAnsi="Times New Roman" w:cs="Times New Roman"/>
          <w:b/>
          <w:color w:val="000000"/>
          <w:sz w:val="24"/>
          <w:szCs w:val="24"/>
        </w:rPr>
        <w:t>4 до 5 лет, имеет отклонения в здоровье – болезни эндокринной системы</w:t>
      </w:r>
    </w:p>
    <w:p w:rsidR="00D66BA9" w:rsidRDefault="00D66BA9" w:rsidP="00C01E6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F23">
        <w:rPr>
          <w:rFonts w:ascii="Times New Roman" w:hAnsi="Times New Roman" w:cs="Times New Roman"/>
          <w:b/>
          <w:sz w:val="26"/>
          <w:szCs w:val="26"/>
        </w:rPr>
        <w:t>Анализ заболеваемости</w:t>
      </w:r>
      <w:r w:rsidR="00C01E6E" w:rsidRPr="00632F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01E6E" w:rsidRPr="00632F23">
        <w:rPr>
          <w:rFonts w:ascii="Times New Roman" w:hAnsi="Times New Roman" w:cs="Times New Roman"/>
          <w:b/>
          <w:sz w:val="26"/>
          <w:szCs w:val="26"/>
        </w:rPr>
        <w:t xml:space="preserve">и  </w:t>
      </w:r>
      <w:r w:rsidR="00632F23" w:rsidRPr="00632F23">
        <w:rPr>
          <w:rFonts w:ascii="Times New Roman" w:hAnsi="Times New Roman" w:cs="Times New Roman"/>
          <w:b/>
          <w:sz w:val="26"/>
          <w:szCs w:val="26"/>
        </w:rPr>
        <w:t>п</w:t>
      </w:r>
      <w:r w:rsidRPr="00632F23">
        <w:rPr>
          <w:rFonts w:ascii="Times New Roman" w:hAnsi="Times New Roman" w:cs="Times New Roman"/>
          <w:b/>
          <w:sz w:val="26"/>
          <w:szCs w:val="26"/>
        </w:rPr>
        <w:t>ропуски</w:t>
      </w:r>
      <w:proofErr w:type="gramEnd"/>
      <w:r w:rsidRPr="00632F23">
        <w:rPr>
          <w:rFonts w:ascii="Times New Roman" w:hAnsi="Times New Roman" w:cs="Times New Roman"/>
          <w:b/>
          <w:sz w:val="26"/>
          <w:szCs w:val="26"/>
        </w:rPr>
        <w:t xml:space="preserve"> по видам болезни</w:t>
      </w:r>
    </w:p>
    <w:p w:rsidR="00632F23" w:rsidRDefault="00632F23" w:rsidP="006252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32F23">
        <w:rPr>
          <w:rFonts w:ascii="Times New Roman" w:hAnsi="Times New Roman" w:cs="Times New Roman"/>
          <w:sz w:val="26"/>
          <w:szCs w:val="26"/>
        </w:rPr>
        <w:t>Анализ заболеваемости приводится за 2015г.</w:t>
      </w:r>
      <w:r>
        <w:rPr>
          <w:rFonts w:ascii="Times New Roman" w:hAnsi="Times New Roman" w:cs="Times New Roman"/>
          <w:sz w:val="26"/>
          <w:szCs w:val="26"/>
        </w:rPr>
        <w:t xml:space="preserve"> по простудным болезням.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439"/>
        <w:gridCol w:w="914"/>
        <w:gridCol w:w="1044"/>
        <w:gridCol w:w="1134"/>
        <w:gridCol w:w="851"/>
        <w:gridCol w:w="1276"/>
        <w:gridCol w:w="1701"/>
      </w:tblGrid>
      <w:tr w:rsidR="00E76582" w:rsidRPr="00632F23" w:rsidTr="00E76582">
        <w:trPr>
          <w:trHeight w:val="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BD325E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</w:t>
            </w:r>
            <w:r w:rsidR="00632F23"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заболеваемость на 1 ребенка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 до 7 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582" w:rsidRPr="00632F23" w:rsidTr="00E76582">
        <w:trPr>
          <w:trHeight w:val="82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аленький цветочек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Буратино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  <w:tr w:rsidR="00E76582" w:rsidRPr="00632F23" w:rsidTr="00E76582">
        <w:trPr>
          <w:trHeight w:val="6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рыбка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Гномик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Матрешка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63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</w:tr>
      <w:tr w:rsidR="00BD325E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до 3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Неваляшка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</w:tr>
      <w:tr w:rsidR="00E76582" w:rsidRPr="00632F23" w:rsidTr="00E76582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яслям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</w:tr>
      <w:tr w:rsidR="00E76582" w:rsidRPr="00632F23" w:rsidTr="00E7658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23" w:rsidRPr="00632F23" w:rsidRDefault="00632F23" w:rsidP="0063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</w:tr>
    </w:tbl>
    <w:p w:rsidR="00CE2E65" w:rsidRDefault="00CE2E65" w:rsidP="00C01E6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F23" w:rsidRDefault="006252A1" w:rsidP="00C01E6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случаев заболеваемости за 2014г. по видам </w:t>
      </w:r>
      <w:r w:rsidR="00927824">
        <w:rPr>
          <w:rFonts w:ascii="Times New Roman" w:hAnsi="Times New Roman" w:cs="Times New Roman"/>
          <w:sz w:val="26"/>
          <w:szCs w:val="26"/>
        </w:rPr>
        <w:t>болезни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850"/>
        <w:gridCol w:w="997"/>
      </w:tblGrid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="0092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заболеваемости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бактериальная дизентерия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скарлатина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ангина (острый тонзиллит)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пневмонии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несчастные случаи, отравления, травмы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325E" w:rsidRPr="00BD325E" w:rsidTr="00BD325E">
        <w:trPr>
          <w:trHeight w:val="300"/>
        </w:trPr>
        <w:tc>
          <w:tcPr>
            <w:tcW w:w="6658" w:type="dxa"/>
            <w:shd w:val="clear" w:color="auto" w:fill="auto"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заболевания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D325E" w:rsidRPr="00BD325E" w:rsidRDefault="00BD325E" w:rsidP="00BD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</w:tbl>
    <w:p w:rsidR="00BD325E" w:rsidRPr="00632F23" w:rsidRDefault="00BD325E" w:rsidP="00C01E6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325E" w:rsidRPr="00114E5E" w:rsidRDefault="00BD325E" w:rsidP="00CE2E6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5E">
        <w:rPr>
          <w:rFonts w:ascii="Times New Roman" w:hAnsi="Times New Roman" w:cs="Times New Roman"/>
          <w:b/>
          <w:sz w:val="26"/>
          <w:szCs w:val="26"/>
        </w:rPr>
        <w:t xml:space="preserve">Выводы по </w:t>
      </w:r>
      <w:r w:rsidR="00AC1875">
        <w:rPr>
          <w:rFonts w:ascii="Times New Roman" w:hAnsi="Times New Roman" w:cs="Times New Roman"/>
          <w:b/>
          <w:sz w:val="26"/>
          <w:szCs w:val="26"/>
        </w:rPr>
        <w:t>четверто</w:t>
      </w:r>
      <w:r w:rsidRPr="00114E5E">
        <w:rPr>
          <w:rFonts w:ascii="Times New Roman" w:hAnsi="Times New Roman" w:cs="Times New Roman"/>
          <w:b/>
          <w:sz w:val="26"/>
          <w:szCs w:val="26"/>
        </w:rPr>
        <w:t>му разделу итогового анализа:</w:t>
      </w:r>
    </w:p>
    <w:p w:rsidR="00BD325E" w:rsidRDefault="00BD325E" w:rsidP="00CE2E65">
      <w:pPr>
        <w:pStyle w:val="a6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Контингент детей был впервые сформирован к октябрю 2014г. в связи с открытием детского сада. Это привело к высокому уровню простудной заболеваемости детей</w:t>
      </w:r>
      <w:r w:rsidR="006605E4">
        <w:rPr>
          <w:rFonts w:ascii="Times New Roman" w:hAnsi="Times New Roman" w:cs="Times New Roman"/>
          <w:sz w:val="26"/>
          <w:szCs w:val="26"/>
        </w:rPr>
        <w:t xml:space="preserve"> и вспышке ветрянки в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325E" w:rsidRDefault="00BD325E" w:rsidP="00CE2E65">
      <w:pPr>
        <w:pStyle w:val="a6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25E">
        <w:rPr>
          <w:rFonts w:ascii="Times New Roman" w:hAnsi="Times New Roman" w:cs="Times New Roman"/>
          <w:sz w:val="26"/>
          <w:szCs w:val="26"/>
        </w:rPr>
        <w:t xml:space="preserve">Педагогический коллектив ДОУ </w:t>
      </w:r>
      <w:r>
        <w:rPr>
          <w:rFonts w:ascii="Times New Roman" w:hAnsi="Times New Roman" w:cs="Times New Roman"/>
          <w:sz w:val="26"/>
          <w:szCs w:val="26"/>
        </w:rPr>
        <w:t xml:space="preserve">не имеет опыта </w:t>
      </w:r>
      <w:r w:rsidR="00927824">
        <w:rPr>
          <w:rFonts w:ascii="Times New Roman" w:hAnsi="Times New Roman" w:cs="Times New Roman"/>
          <w:sz w:val="26"/>
          <w:szCs w:val="26"/>
        </w:rPr>
        <w:t>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оздоровительной работе с детьми.</w:t>
      </w:r>
    </w:p>
    <w:p w:rsidR="00BD325E" w:rsidRDefault="00BD325E" w:rsidP="00CE2E65">
      <w:pPr>
        <w:pStyle w:val="a6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 медицинского персонала </w:t>
      </w:r>
      <w:r w:rsidR="006605E4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был </w:t>
      </w:r>
      <w:r w:rsidR="006605E4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proofErr w:type="gramEnd"/>
      <w:r w:rsidR="006605E4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5E4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6605E4" w:rsidRDefault="006605E4" w:rsidP="00BD325E">
      <w:pPr>
        <w:pStyle w:val="a7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kern w:val="24"/>
          <w:sz w:val="26"/>
          <w:szCs w:val="26"/>
        </w:rPr>
      </w:pPr>
    </w:p>
    <w:p w:rsidR="00BD325E" w:rsidRPr="00114E5E" w:rsidRDefault="00BD325E" w:rsidP="00CE2E65">
      <w:pPr>
        <w:pStyle w:val="a7"/>
        <w:kinsoku w:val="0"/>
        <w:overflowPunct w:val="0"/>
        <w:spacing w:before="0" w:beforeAutospacing="0" w:after="0" w:afterAutospacing="0"/>
        <w:ind w:left="284" w:hanging="284"/>
        <w:jc w:val="center"/>
        <w:textAlignment w:val="baseline"/>
        <w:rPr>
          <w:b/>
          <w:sz w:val="26"/>
          <w:szCs w:val="26"/>
        </w:rPr>
      </w:pPr>
      <w:r w:rsidRPr="00114E5E">
        <w:rPr>
          <w:b/>
          <w:kern w:val="24"/>
          <w:sz w:val="26"/>
          <w:szCs w:val="26"/>
        </w:rPr>
        <w:t>Перспективы на 2015-2016 учебный год</w:t>
      </w:r>
    </w:p>
    <w:p w:rsidR="005E5557" w:rsidRPr="005E5557" w:rsidRDefault="00BD325E" w:rsidP="00CE2E65">
      <w:pPr>
        <w:pStyle w:val="a6"/>
        <w:numPr>
          <w:ilvl w:val="0"/>
          <w:numId w:val="41"/>
        </w:num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Укреплять здоровье детей через реализацию </w:t>
      </w:r>
      <w:proofErr w:type="spellStart"/>
      <w:r>
        <w:rPr>
          <w:rFonts w:ascii="Times New Roman" w:hAnsi="Times New Roman" w:cs="Times New Roman"/>
          <w:kern w:val="24"/>
          <w:sz w:val="26"/>
          <w:szCs w:val="26"/>
        </w:rPr>
        <w:t>здоровьесбере</w:t>
      </w:r>
      <w:r w:rsidR="005E5557">
        <w:rPr>
          <w:rFonts w:ascii="Times New Roman" w:hAnsi="Times New Roman" w:cs="Times New Roman"/>
          <w:kern w:val="24"/>
          <w:sz w:val="26"/>
          <w:szCs w:val="26"/>
        </w:rPr>
        <w:t>г</w:t>
      </w:r>
      <w:r w:rsidR="00927824">
        <w:rPr>
          <w:rFonts w:ascii="Times New Roman" w:hAnsi="Times New Roman" w:cs="Times New Roman"/>
          <w:kern w:val="24"/>
          <w:sz w:val="26"/>
          <w:szCs w:val="26"/>
        </w:rPr>
        <w:t>ающих</w:t>
      </w:r>
      <w:proofErr w:type="spellEnd"/>
      <w:r w:rsidR="00927824">
        <w:rPr>
          <w:rFonts w:ascii="Times New Roman" w:hAnsi="Times New Roman" w:cs="Times New Roman"/>
          <w:kern w:val="24"/>
          <w:sz w:val="26"/>
          <w:szCs w:val="26"/>
        </w:rPr>
        <w:t xml:space="preserve"> технологий, внедрения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 системы закаливающих мероприятий</w:t>
      </w:r>
      <w:r w:rsidR="006605E4">
        <w:rPr>
          <w:rFonts w:ascii="Times New Roman" w:hAnsi="Times New Roman" w:cs="Times New Roman"/>
          <w:kern w:val="24"/>
          <w:sz w:val="26"/>
          <w:szCs w:val="26"/>
        </w:rPr>
        <w:t xml:space="preserve"> с учетом возраста детей</w:t>
      </w:r>
      <w:r>
        <w:rPr>
          <w:rFonts w:ascii="Times New Roman" w:hAnsi="Times New Roman" w:cs="Times New Roman"/>
          <w:kern w:val="24"/>
          <w:sz w:val="26"/>
          <w:szCs w:val="26"/>
        </w:rPr>
        <w:t>.</w:t>
      </w:r>
    </w:p>
    <w:p w:rsidR="005E5557" w:rsidRPr="006605E4" w:rsidRDefault="006605E4" w:rsidP="00CE2E65">
      <w:pPr>
        <w:pStyle w:val="a6"/>
        <w:numPr>
          <w:ilvl w:val="0"/>
          <w:numId w:val="41"/>
        </w:num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605E4">
        <w:rPr>
          <w:rFonts w:ascii="Times New Roman" w:hAnsi="Times New Roman" w:cs="Times New Roman"/>
          <w:kern w:val="24"/>
          <w:sz w:val="26"/>
          <w:szCs w:val="26"/>
        </w:rPr>
        <w:t>Ввести в практику организационной работы консультирование вновь поступающих родителей по адаптации ребенка к детскому саду,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 д</w:t>
      </w:r>
      <w:r w:rsidR="005E5557" w:rsidRPr="006605E4">
        <w:rPr>
          <w:rFonts w:ascii="Times New Roman" w:hAnsi="Times New Roman" w:cs="Times New Roman"/>
          <w:kern w:val="24"/>
          <w:sz w:val="26"/>
          <w:szCs w:val="26"/>
        </w:rPr>
        <w:t>ля снижения количества детей с тяжелой степенью адаптации</w:t>
      </w:r>
      <w:r w:rsidR="00124E57">
        <w:rPr>
          <w:rFonts w:ascii="Times New Roman" w:hAnsi="Times New Roman" w:cs="Times New Roman"/>
          <w:kern w:val="24"/>
          <w:sz w:val="26"/>
          <w:szCs w:val="26"/>
        </w:rPr>
        <w:t>.</w:t>
      </w:r>
      <w:r w:rsidR="005E5557" w:rsidRPr="006605E4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</w:p>
    <w:p w:rsidR="00D66BA9" w:rsidRPr="00D2551D" w:rsidRDefault="005E5557" w:rsidP="00CE2E65">
      <w:pPr>
        <w:pStyle w:val="a6"/>
        <w:numPr>
          <w:ilvl w:val="0"/>
          <w:numId w:val="41"/>
        </w:num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Повысить персональную ответственность педагогов за </w:t>
      </w:r>
      <w:r w:rsidR="006605E4">
        <w:rPr>
          <w:rFonts w:ascii="Times New Roman" w:hAnsi="Times New Roman" w:cs="Times New Roman"/>
          <w:kern w:val="24"/>
          <w:sz w:val="26"/>
          <w:szCs w:val="26"/>
        </w:rPr>
        <w:t xml:space="preserve">простудную </w:t>
      </w:r>
      <w:r>
        <w:rPr>
          <w:rFonts w:ascii="Times New Roman" w:hAnsi="Times New Roman" w:cs="Times New Roman"/>
          <w:kern w:val="24"/>
          <w:sz w:val="26"/>
          <w:szCs w:val="26"/>
        </w:rPr>
        <w:t>заболеваемость детей в группе</w:t>
      </w:r>
      <w:r w:rsidR="006605E4">
        <w:rPr>
          <w:rFonts w:ascii="Times New Roman" w:hAnsi="Times New Roman" w:cs="Times New Roman"/>
          <w:kern w:val="24"/>
          <w:sz w:val="26"/>
          <w:szCs w:val="26"/>
        </w:rPr>
        <w:t xml:space="preserve">, учитывая этот фактор для начисления персональной стимулирующей надбавки. </w:t>
      </w:r>
    </w:p>
    <w:p w:rsidR="00C177C0" w:rsidRPr="000E3A7A" w:rsidRDefault="00C177C0" w:rsidP="00B637E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6267E" w:rsidRPr="006605E4" w:rsidRDefault="00CE2E65" w:rsidP="00CE2E6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56267E" w:rsidRPr="006605E4">
        <w:rPr>
          <w:rFonts w:ascii="Times New Roman" w:hAnsi="Times New Roman" w:cs="Times New Roman"/>
          <w:b/>
          <w:sz w:val="26"/>
          <w:szCs w:val="26"/>
        </w:rPr>
        <w:t>Анализ состояния материально-технических и учебно-м</w:t>
      </w:r>
      <w:r w:rsidR="00A41805">
        <w:rPr>
          <w:rFonts w:ascii="Times New Roman" w:hAnsi="Times New Roman" w:cs="Times New Roman"/>
          <w:b/>
          <w:sz w:val="26"/>
          <w:szCs w:val="26"/>
        </w:rPr>
        <w:t>етодически</w:t>
      </w:r>
      <w:r w:rsidR="0056267E" w:rsidRPr="006605E4">
        <w:rPr>
          <w:rFonts w:ascii="Times New Roman" w:hAnsi="Times New Roman" w:cs="Times New Roman"/>
          <w:b/>
          <w:sz w:val="26"/>
          <w:szCs w:val="26"/>
        </w:rPr>
        <w:t>х условий.</w:t>
      </w:r>
    </w:p>
    <w:p w:rsidR="00455387" w:rsidRPr="0018577D" w:rsidRDefault="00455387" w:rsidP="00455387">
      <w:pPr>
        <w:pStyle w:val="a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9661B" w:rsidRDefault="00B9661B" w:rsidP="00AC18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ДОУ в течение учебного года укомплектовывалось дополнительно</w:t>
      </w:r>
      <w:r w:rsidR="009B7977">
        <w:rPr>
          <w:rFonts w:ascii="Times New Roman" w:hAnsi="Times New Roman" w:cs="Times New Roman"/>
          <w:sz w:val="26"/>
          <w:szCs w:val="26"/>
        </w:rPr>
        <w:t xml:space="preserve"> различным инвентарем, оборудованием, мебелью для осуществления функционирования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661B" w:rsidRDefault="00B9661B" w:rsidP="009B79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Мебелью в группы: были приобретены дидактические столы в 6 групп для детей до</w:t>
      </w:r>
      <w:r w:rsidR="00AC1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лет, центры воды и песка в 8 групп; стеллажи-витрины для детской литературы – 8 дошкольных групп; шкафы для театральной деятельности в 12 групп; уголки для хранения спортинвентаря – 12 групп, тумбы для детской  обуви – в 12 групп; тумбы под кулер в 12 групп; угловые стеллажи для игрушек в 10 групп; зеркала для туалетных ком</w:t>
      </w:r>
      <w:r w:rsidR="007C3850">
        <w:rPr>
          <w:rFonts w:ascii="Times New Roman" w:hAnsi="Times New Roman" w:cs="Times New Roman"/>
          <w:sz w:val="26"/>
          <w:szCs w:val="26"/>
        </w:rPr>
        <w:t xml:space="preserve">нат и в коридоры для всех групп, мягкий уголок детский – в </w:t>
      </w:r>
      <w:r w:rsidR="009B7977">
        <w:rPr>
          <w:rFonts w:ascii="Times New Roman" w:hAnsi="Times New Roman" w:cs="Times New Roman"/>
          <w:sz w:val="26"/>
          <w:szCs w:val="26"/>
        </w:rPr>
        <w:t>6 групп; шкафы –антресоли для посуды в 12 групп.</w:t>
      </w:r>
    </w:p>
    <w:p w:rsidR="007C3850" w:rsidRDefault="00B9661B" w:rsidP="009B79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мебелью для кабинетов и залов:</w:t>
      </w:r>
      <w:r w:rsidR="007C3850">
        <w:rPr>
          <w:rFonts w:ascii="Times New Roman" w:hAnsi="Times New Roman" w:cs="Times New Roman"/>
          <w:sz w:val="26"/>
          <w:szCs w:val="26"/>
        </w:rPr>
        <w:t xml:space="preserve"> шкафы для хранения оборудования в музыкальном и спортивном зале; стулья для музыкального зала; шкафы для хоз. инвентаря в медицинский кабинет, прачечную, кабинет дополнительного образования.</w:t>
      </w:r>
    </w:p>
    <w:p w:rsidR="009B7977" w:rsidRDefault="009B7977" w:rsidP="009B79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технологическим и компьютерным оборудованием: пищеварочный котел; кипятильник; холодильник для суточных проб; хлеборезка;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поломоечная  машина.;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принтера, музыкальные центры – для залов; магнитофоны – 12 шт. для групп.</w:t>
      </w:r>
    </w:p>
    <w:p w:rsidR="009B7977" w:rsidRDefault="009B7977" w:rsidP="009B79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AC1875">
        <w:rPr>
          <w:rFonts w:ascii="Times New Roman" w:hAnsi="Times New Roman" w:cs="Times New Roman"/>
          <w:sz w:val="26"/>
          <w:szCs w:val="26"/>
        </w:rPr>
        <w:t>оврами и ковровыми</w:t>
      </w:r>
      <w:r>
        <w:rPr>
          <w:rFonts w:ascii="Times New Roman" w:hAnsi="Times New Roman" w:cs="Times New Roman"/>
          <w:sz w:val="26"/>
          <w:szCs w:val="26"/>
        </w:rPr>
        <w:t xml:space="preserve"> покрытия</w:t>
      </w:r>
      <w:r w:rsidR="00AC1875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– для музыкального зала, групповых помещений, приемных.</w:t>
      </w:r>
    </w:p>
    <w:p w:rsidR="009B7977" w:rsidRDefault="007C3850" w:rsidP="00720E0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стендами для размещения информации о детском саде (визитка); стендами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групповой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информации;  </w:t>
      </w:r>
      <w:r w:rsidR="009B7977">
        <w:rPr>
          <w:rFonts w:ascii="Times New Roman" w:hAnsi="Times New Roman" w:cs="Times New Roman"/>
          <w:sz w:val="26"/>
          <w:szCs w:val="26"/>
        </w:rPr>
        <w:t xml:space="preserve">стендами </w:t>
      </w:r>
      <w:r>
        <w:rPr>
          <w:rFonts w:ascii="Times New Roman" w:hAnsi="Times New Roman" w:cs="Times New Roman"/>
          <w:sz w:val="26"/>
          <w:szCs w:val="26"/>
        </w:rPr>
        <w:t>для размещения детских работ по лепке, рисованию</w:t>
      </w:r>
      <w:r w:rsidR="009B7977">
        <w:rPr>
          <w:rFonts w:ascii="Times New Roman" w:hAnsi="Times New Roman" w:cs="Times New Roman"/>
          <w:sz w:val="26"/>
          <w:szCs w:val="26"/>
        </w:rPr>
        <w:t>» стенд – «Календарь погоды», «Приятного аппетита».</w:t>
      </w:r>
    </w:p>
    <w:p w:rsidR="009B7977" w:rsidRDefault="009B7977" w:rsidP="00720E0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мягким инвентарем: постельное белье, подушки, матрасы, одеяла (300шт.);</w:t>
      </w:r>
    </w:p>
    <w:p w:rsidR="00B9661B" w:rsidRDefault="009B7977" w:rsidP="00720E0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комплект</w:t>
      </w:r>
      <w:r w:rsidR="00AC1875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посуды кухонной и столовой для 12 групп и </w:t>
      </w:r>
      <w:r w:rsidR="00A41805">
        <w:rPr>
          <w:rFonts w:ascii="Times New Roman" w:hAnsi="Times New Roman" w:cs="Times New Roman"/>
          <w:sz w:val="26"/>
          <w:szCs w:val="26"/>
        </w:rPr>
        <w:t>пищеблока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4E5E" w:rsidRPr="00C81693" w:rsidRDefault="00D52892" w:rsidP="00AC187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методический кабинет приобретена новая мебель – компьютерный стол, </w:t>
      </w:r>
      <w:r w:rsidR="00455387">
        <w:rPr>
          <w:rFonts w:ascii="Times New Roman" w:hAnsi="Times New Roman" w:cs="Times New Roman"/>
          <w:sz w:val="26"/>
          <w:szCs w:val="26"/>
        </w:rPr>
        <w:t xml:space="preserve">офисные </w:t>
      </w:r>
      <w:r>
        <w:rPr>
          <w:rFonts w:ascii="Times New Roman" w:hAnsi="Times New Roman" w:cs="Times New Roman"/>
          <w:sz w:val="26"/>
          <w:szCs w:val="26"/>
        </w:rPr>
        <w:t xml:space="preserve">столы, стеллажи.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Документация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методической работе </w:t>
      </w:r>
      <w:r w:rsidR="00AC187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истематизирована.</w:t>
      </w:r>
      <w:r w:rsidR="00720E0C">
        <w:rPr>
          <w:rFonts w:ascii="Times New Roman" w:hAnsi="Times New Roman" w:cs="Times New Roman"/>
          <w:sz w:val="26"/>
          <w:szCs w:val="26"/>
        </w:rPr>
        <w:t xml:space="preserve"> Методический кабинет оснащен – компьютером, ноутбуком, проектором, экраном.</w:t>
      </w:r>
    </w:p>
    <w:p w:rsidR="00720E0C" w:rsidRDefault="00C81693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693">
        <w:rPr>
          <w:rFonts w:ascii="Times New Roman" w:hAnsi="Times New Roman" w:cs="Times New Roman"/>
          <w:sz w:val="26"/>
          <w:szCs w:val="26"/>
        </w:rPr>
        <w:t>Для осуществления образовательного процесса в течении учебного год</w:t>
      </w:r>
      <w:r w:rsidR="00455387">
        <w:rPr>
          <w:rFonts w:ascii="Times New Roman" w:hAnsi="Times New Roman" w:cs="Times New Roman"/>
          <w:sz w:val="26"/>
          <w:szCs w:val="26"/>
        </w:rPr>
        <w:t xml:space="preserve">а был </w:t>
      </w:r>
      <w:r>
        <w:rPr>
          <w:rFonts w:ascii="Times New Roman" w:hAnsi="Times New Roman" w:cs="Times New Roman"/>
          <w:sz w:val="26"/>
          <w:szCs w:val="26"/>
        </w:rPr>
        <w:t>приобретен комплект мет</w:t>
      </w:r>
      <w:r w:rsidR="00455387">
        <w:rPr>
          <w:rFonts w:ascii="Times New Roman" w:hAnsi="Times New Roman" w:cs="Times New Roman"/>
          <w:sz w:val="26"/>
          <w:szCs w:val="26"/>
        </w:rPr>
        <w:t>одической литературы (97единиц) и</w:t>
      </w:r>
      <w:r>
        <w:rPr>
          <w:rFonts w:ascii="Times New Roman" w:hAnsi="Times New Roman" w:cs="Times New Roman"/>
          <w:sz w:val="26"/>
          <w:szCs w:val="26"/>
        </w:rPr>
        <w:t xml:space="preserve"> учебно-наглядных пособий по реализуемой программе «От рождения до школы» (70 единиц). Также создается библиотека детской художественной литературы (12 единиц). Осуществлена подписка на педагогические периодические издания: «Дошкольное воспитание», «Обруч», «Справочник старшего воспитателя», «Управление ДОУ» (с приложением), </w:t>
      </w:r>
      <w:r w:rsidR="00335CCB">
        <w:rPr>
          <w:rFonts w:ascii="Times New Roman" w:hAnsi="Times New Roman" w:cs="Times New Roman"/>
          <w:sz w:val="26"/>
          <w:szCs w:val="26"/>
        </w:rPr>
        <w:t>Газета «Добрая дорога детства», «Музыкальная палитра».</w:t>
      </w:r>
    </w:p>
    <w:p w:rsidR="00720E0C" w:rsidRDefault="00720E0C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этапе создания фонотека и подборка презентаций по календарно-тематическому планированию для организации НОД. </w:t>
      </w:r>
    </w:p>
    <w:p w:rsidR="00720E0C" w:rsidRDefault="00720E0C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методическом кабинете систематически оформлялись в течении учебного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 тематические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подборки методического материала для педагогов: «ФГОС дошкольного образования», «Современная нормативно-правовая база организации дошкольного образования», «Гражданско-патриотическое воспитание дошкольников», «Современные образовательные технологии. Метод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»,  «</w:t>
      </w:r>
      <w:proofErr w:type="gramEnd"/>
      <w:r>
        <w:rPr>
          <w:rFonts w:ascii="Times New Roman" w:hAnsi="Times New Roman" w:cs="Times New Roman"/>
          <w:sz w:val="26"/>
          <w:szCs w:val="26"/>
        </w:rPr>
        <w:t>Познавательно-исследовательская деятельность в ДОУ»</w:t>
      </w:r>
      <w:r w:rsidR="00D2551D">
        <w:rPr>
          <w:rFonts w:ascii="Times New Roman" w:hAnsi="Times New Roman" w:cs="Times New Roman"/>
          <w:sz w:val="26"/>
          <w:szCs w:val="26"/>
        </w:rPr>
        <w:t xml:space="preserve">, «Что такое </w:t>
      </w:r>
      <w:proofErr w:type="spellStart"/>
      <w:r w:rsidR="00D2551D">
        <w:rPr>
          <w:rFonts w:ascii="Times New Roman" w:hAnsi="Times New Roman" w:cs="Times New Roman"/>
          <w:sz w:val="26"/>
          <w:szCs w:val="26"/>
        </w:rPr>
        <w:t>Лепбук</w:t>
      </w:r>
      <w:proofErr w:type="spellEnd"/>
      <w:r w:rsidR="00D2551D">
        <w:rPr>
          <w:rFonts w:ascii="Times New Roman" w:hAnsi="Times New Roman" w:cs="Times New Roman"/>
          <w:sz w:val="26"/>
          <w:szCs w:val="26"/>
        </w:rPr>
        <w:t xml:space="preserve">?», «Построение развивающей предметно-пространственной среды в ДОУ», </w:t>
      </w:r>
      <w:r>
        <w:rPr>
          <w:rFonts w:ascii="Times New Roman" w:hAnsi="Times New Roman" w:cs="Times New Roman"/>
          <w:sz w:val="26"/>
          <w:szCs w:val="26"/>
        </w:rPr>
        <w:t xml:space="preserve">«Эти дней не смолкнет слава», «2015 - Год литературы в России», «Организация  образовательной деятельности в летний период», «Новинки методической литературы». </w:t>
      </w:r>
    </w:p>
    <w:p w:rsidR="00114E5E" w:rsidRDefault="00720E0C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Выставлялась подборка детской художественной литературы по тематическому плану (по договору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Центральной детской библиотекой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D2551D" w:rsidRDefault="00D2551D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Систематически обновлялись материалы   на информационных стендах ДОУ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5CC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Аттестация», «Дорожная азбука», «Музыкальные картинки»,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Спортландия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lastRenderedPageBreak/>
        <w:t>«Пожар</w:t>
      </w:r>
      <w:r w:rsidR="00455387">
        <w:rPr>
          <w:rFonts w:ascii="Times New Roman" w:hAnsi="Times New Roman" w:cs="Times New Roman"/>
          <w:sz w:val="26"/>
          <w:szCs w:val="26"/>
        </w:rPr>
        <w:t>ная безопасность», «Антитеррор» и</w:t>
      </w:r>
      <w:r w:rsidR="00455387" w:rsidRPr="00455387">
        <w:rPr>
          <w:rFonts w:ascii="Times New Roman" w:hAnsi="Times New Roman" w:cs="Times New Roman"/>
          <w:sz w:val="26"/>
          <w:szCs w:val="26"/>
        </w:rPr>
        <w:t xml:space="preserve"> </w:t>
      </w:r>
      <w:r w:rsidR="00455387">
        <w:rPr>
          <w:rFonts w:ascii="Times New Roman" w:hAnsi="Times New Roman" w:cs="Times New Roman"/>
          <w:sz w:val="26"/>
          <w:szCs w:val="26"/>
        </w:rPr>
        <w:t>информация для педагогов в методическом кабинете</w:t>
      </w:r>
    </w:p>
    <w:p w:rsidR="009A40A8" w:rsidRDefault="009A40A8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1875" w:rsidRPr="00BA4BAE" w:rsidRDefault="00A41805" w:rsidP="00AC187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BAE">
        <w:rPr>
          <w:rFonts w:ascii="Times New Roman" w:hAnsi="Times New Roman" w:cs="Times New Roman"/>
          <w:b/>
          <w:sz w:val="26"/>
          <w:szCs w:val="26"/>
        </w:rPr>
        <w:t>Выводы по пят</w:t>
      </w:r>
      <w:r w:rsidR="00AC1875" w:rsidRPr="00BA4BAE">
        <w:rPr>
          <w:rFonts w:ascii="Times New Roman" w:hAnsi="Times New Roman" w:cs="Times New Roman"/>
          <w:b/>
          <w:sz w:val="26"/>
          <w:szCs w:val="26"/>
        </w:rPr>
        <w:t>ому разделу итогового анализа:</w:t>
      </w:r>
    </w:p>
    <w:p w:rsidR="00AC1875" w:rsidRPr="00BA4BAE" w:rsidRDefault="00A41805" w:rsidP="00A41805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A4BAE">
        <w:rPr>
          <w:rFonts w:ascii="Times New Roman" w:hAnsi="Times New Roman" w:cs="Times New Roman"/>
          <w:sz w:val="26"/>
          <w:szCs w:val="26"/>
        </w:rPr>
        <w:t xml:space="preserve"> В целом материально – </w:t>
      </w:r>
      <w:proofErr w:type="gramStart"/>
      <w:r w:rsidRPr="00BA4BAE">
        <w:rPr>
          <w:rFonts w:ascii="Times New Roman" w:hAnsi="Times New Roman" w:cs="Times New Roman"/>
          <w:sz w:val="26"/>
          <w:szCs w:val="26"/>
        </w:rPr>
        <w:t>технические  и</w:t>
      </w:r>
      <w:proofErr w:type="gramEnd"/>
      <w:r w:rsidRPr="00BA4BAE">
        <w:rPr>
          <w:rFonts w:ascii="Times New Roman" w:hAnsi="Times New Roman" w:cs="Times New Roman"/>
          <w:sz w:val="26"/>
          <w:szCs w:val="26"/>
        </w:rPr>
        <w:t xml:space="preserve"> учебно-методические условия функционирования МБДОУ  можно признать удовлетворительными. В группах, кабинетах, и других помещениях имеется необходимый комплект мебели, оборудования, инвентаря, методического обеспечения для о</w:t>
      </w:r>
      <w:r w:rsidR="00BA4BAE">
        <w:rPr>
          <w:rFonts w:ascii="Times New Roman" w:hAnsi="Times New Roman" w:cs="Times New Roman"/>
          <w:sz w:val="26"/>
          <w:szCs w:val="26"/>
        </w:rPr>
        <w:t xml:space="preserve">существления </w:t>
      </w:r>
      <w:r w:rsidRPr="00BA4BAE">
        <w:rPr>
          <w:rFonts w:ascii="Times New Roman" w:hAnsi="Times New Roman" w:cs="Times New Roman"/>
          <w:sz w:val="26"/>
          <w:szCs w:val="26"/>
        </w:rPr>
        <w:t>образовательной деятельности учреждения</w:t>
      </w:r>
      <w:r w:rsidR="00AC1875" w:rsidRPr="00BA4BAE">
        <w:rPr>
          <w:rFonts w:ascii="Times New Roman" w:hAnsi="Times New Roman" w:cs="Times New Roman"/>
          <w:sz w:val="26"/>
          <w:szCs w:val="26"/>
        </w:rPr>
        <w:t>.</w:t>
      </w:r>
    </w:p>
    <w:p w:rsidR="00AC1875" w:rsidRPr="00BA4BAE" w:rsidRDefault="00BA4BAE" w:rsidP="00BA4BA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Недостаточно</w:t>
      </w:r>
      <w:r w:rsidRPr="00BA4BAE">
        <w:rPr>
          <w:rFonts w:ascii="Times New Roman" w:hAnsi="Times New Roman" w:cs="Times New Roman"/>
          <w:sz w:val="26"/>
          <w:szCs w:val="26"/>
        </w:rPr>
        <w:t xml:space="preserve"> количество игрушек, игрового оборудования, оборудования музыкального и спортивного зала</w:t>
      </w:r>
      <w:r w:rsidR="00E07EC9">
        <w:rPr>
          <w:rFonts w:ascii="Times New Roman" w:hAnsi="Times New Roman" w:cs="Times New Roman"/>
          <w:sz w:val="26"/>
          <w:szCs w:val="26"/>
        </w:rPr>
        <w:t>, оборудования спортивной площадки</w:t>
      </w:r>
      <w:r w:rsidRPr="00BA4BAE">
        <w:rPr>
          <w:rFonts w:ascii="Times New Roman" w:hAnsi="Times New Roman" w:cs="Times New Roman"/>
          <w:sz w:val="26"/>
          <w:szCs w:val="26"/>
        </w:rPr>
        <w:t xml:space="preserve"> в связи с отсутствием финансирования МБДОУ № </w:t>
      </w:r>
      <w:proofErr w:type="gramStart"/>
      <w:r w:rsidRPr="00BA4BAE">
        <w:rPr>
          <w:rFonts w:ascii="Times New Roman" w:hAnsi="Times New Roman" w:cs="Times New Roman"/>
          <w:sz w:val="26"/>
          <w:szCs w:val="26"/>
        </w:rPr>
        <w:t>2  в</w:t>
      </w:r>
      <w:proofErr w:type="gramEnd"/>
      <w:r w:rsidRPr="00BA4BAE">
        <w:rPr>
          <w:rFonts w:ascii="Times New Roman" w:hAnsi="Times New Roman" w:cs="Times New Roman"/>
          <w:sz w:val="26"/>
          <w:szCs w:val="26"/>
        </w:rPr>
        <w:t xml:space="preserve"> 2014 г. на учебные расходы и игр</w:t>
      </w:r>
      <w:r w:rsidR="0080377B">
        <w:rPr>
          <w:rFonts w:ascii="Times New Roman" w:hAnsi="Times New Roman" w:cs="Times New Roman"/>
          <w:sz w:val="26"/>
          <w:szCs w:val="26"/>
        </w:rPr>
        <w:t>овое оборудование.</w:t>
      </w:r>
    </w:p>
    <w:p w:rsidR="00AC1875" w:rsidRPr="00BA4BAE" w:rsidRDefault="00BA4BAE" w:rsidP="00BA4BA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полный комплект оборудования для проведения лицензирования медицинского кабинета, </w:t>
      </w:r>
      <w:r w:rsidR="00CE2E65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связано с недостатком средств.</w:t>
      </w:r>
    </w:p>
    <w:p w:rsidR="00AC1875" w:rsidRPr="00AC1875" w:rsidRDefault="00AC1875" w:rsidP="00A41805">
      <w:pPr>
        <w:pStyle w:val="a7"/>
        <w:kinsoku w:val="0"/>
        <w:overflowPunct w:val="0"/>
        <w:spacing w:before="0" w:beforeAutospacing="0" w:after="0" w:afterAutospacing="0"/>
        <w:ind w:firstLine="142"/>
        <w:jc w:val="center"/>
        <w:textAlignment w:val="baseline"/>
        <w:rPr>
          <w:b/>
          <w:color w:val="FF0000"/>
          <w:kern w:val="24"/>
          <w:sz w:val="26"/>
          <w:szCs w:val="26"/>
        </w:rPr>
      </w:pPr>
    </w:p>
    <w:p w:rsidR="00AC1875" w:rsidRPr="00794A18" w:rsidRDefault="00AC1875" w:rsidP="00AC1875">
      <w:pPr>
        <w:pStyle w:val="a7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794A18">
        <w:rPr>
          <w:b/>
          <w:kern w:val="24"/>
          <w:sz w:val="26"/>
          <w:szCs w:val="26"/>
        </w:rPr>
        <w:t>Перспективы на 2015-2016 учебный год</w:t>
      </w:r>
    </w:p>
    <w:p w:rsidR="00794A18" w:rsidRPr="00794A18" w:rsidRDefault="00BA4BAE" w:rsidP="00BA4BAE">
      <w:pPr>
        <w:pStyle w:val="a6"/>
        <w:numPr>
          <w:ilvl w:val="0"/>
          <w:numId w:val="43"/>
        </w:numPr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94A18">
        <w:rPr>
          <w:rFonts w:ascii="Times New Roman" w:hAnsi="Times New Roman" w:cs="Times New Roman"/>
          <w:kern w:val="24"/>
          <w:sz w:val="26"/>
          <w:szCs w:val="26"/>
        </w:rPr>
        <w:t xml:space="preserve">Продолжать создавать материально-технические и </w:t>
      </w:r>
      <w:proofErr w:type="spellStart"/>
      <w:r w:rsidRPr="00794A18">
        <w:rPr>
          <w:rFonts w:ascii="Times New Roman" w:hAnsi="Times New Roman" w:cs="Times New Roman"/>
          <w:kern w:val="24"/>
          <w:sz w:val="26"/>
          <w:szCs w:val="26"/>
        </w:rPr>
        <w:t>учебно</w:t>
      </w:r>
      <w:proofErr w:type="spellEnd"/>
      <w:r w:rsidRPr="00794A18">
        <w:rPr>
          <w:rFonts w:ascii="Times New Roman" w:hAnsi="Times New Roman" w:cs="Times New Roman"/>
          <w:kern w:val="24"/>
          <w:sz w:val="26"/>
          <w:szCs w:val="26"/>
        </w:rPr>
        <w:t xml:space="preserve"> - </w:t>
      </w:r>
      <w:proofErr w:type="gramStart"/>
      <w:r w:rsidRPr="00794A18">
        <w:rPr>
          <w:rFonts w:ascii="Times New Roman" w:hAnsi="Times New Roman" w:cs="Times New Roman"/>
          <w:kern w:val="24"/>
          <w:sz w:val="26"/>
          <w:szCs w:val="26"/>
        </w:rPr>
        <w:t>методические  условия</w:t>
      </w:r>
      <w:proofErr w:type="gramEnd"/>
      <w:r w:rsidRPr="00794A18">
        <w:rPr>
          <w:rFonts w:ascii="Times New Roman" w:hAnsi="Times New Roman" w:cs="Times New Roman"/>
          <w:kern w:val="24"/>
          <w:sz w:val="26"/>
          <w:szCs w:val="26"/>
        </w:rPr>
        <w:t xml:space="preserve"> для реализации образовательных программ, уд</w:t>
      </w:r>
      <w:r w:rsidR="00794A18" w:rsidRPr="00794A18">
        <w:rPr>
          <w:rFonts w:ascii="Times New Roman" w:hAnsi="Times New Roman" w:cs="Times New Roman"/>
          <w:kern w:val="24"/>
          <w:sz w:val="26"/>
          <w:szCs w:val="26"/>
        </w:rPr>
        <w:t>елив особое внимание оснащению залов, кабинета дополнительного образования.</w:t>
      </w:r>
    </w:p>
    <w:p w:rsidR="00D52892" w:rsidRPr="00794A18" w:rsidRDefault="00794A18" w:rsidP="00794A18">
      <w:pPr>
        <w:pStyle w:val="a6"/>
        <w:numPr>
          <w:ilvl w:val="0"/>
          <w:numId w:val="43"/>
        </w:numPr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94A18">
        <w:rPr>
          <w:rFonts w:ascii="Times New Roman" w:hAnsi="Times New Roman" w:cs="Times New Roman"/>
          <w:kern w:val="24"/>
          <w:sz w:val="26"/>
          <w:szCs w:val="26"/>
        </w:rPr>
        <w:t>Привести в соответствие лицензионным требованиям оборудование медицинского кабинета.</w:t>
      </w:r>
    </w:p>
    <w:p w:rsidR="009A40A8" w:rsidRPr="00AC1875" w:rsidRDefault="009A40A8" w:rsidP="00720E0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267E" w:rsidRPr="00CE2E65" w:rsidRDefault="00CE2E65" w:rsidP="00CE2E65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E65">
        <w:rPr>
          <w:rFonts w:ascii="Times New Roman" w:hAnsi="Times New Roman" w:cs="Times New Roman"/>
          <w:b/>
          <w:sz w:val="26"/>
          <w:szCs w:val="26"/>
        </w:rPr>
        <w:t>6.</w:t>
      </w:r>
      <w:r w:rsidR="0056267E" w:rsidRPr="00CE2E65">
        <w:rPr>
          <w:rFonts w:ascii="Times New Roman" w:hAnsi="Times New Roman" w:cs="Times New Roman"/>
          <w:b/>
          <w:sz w:val="26"/>
          <w:szCs w:val="26"/>
        </w:rPr>
        <w:t>Анализ состояния управления и экономических показателей деятельности ДОУ.</w:t>
      </w:r>
    </w:p>
    <w:p w:rsidR="00794A18" w:rsidRPr="00794A18" w:rsidRDefault="00794A18" w:rsidP="005A7BB4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</w:pPr>
      <w:r w:rsidRPr="005A7BB4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>Управление</w:t>
      </w:r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 </w:t>
      </w:r>
      <w:proofErr w:type="gramStart"/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>ДОУ,  прежде</w:t>
      </w:r>
      <w:proofErr w:type="gramEnd"/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 всего, связывается с формированием системы информационно – аналитической деятельности как основного инструмента управления, мониторинга качества образования.</w:t>
      </w:r>
    </w:p>
    <w:p w:rsidR="00794A18" w:rsidRPr="00CE2E65" w:rsidRDefault="00794A18" w:rsidP="005A7BB4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В </w:t>
      </w:r>
      <w:r w:rsidR="005A7BB4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>МБ</w:t>
      </w:r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>ДОУ управление осуществляется на информационной основе, заведующий имеет обязательный объём информации о состоянии и развитии тех процессов, за которые он отвечает и на которые призван оказывать управленческие воздействия.</w:t>
      </w:r>
      <w:r w:rsidR="005A7BB4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 </w:t>
      </w:r>
      <w:r w:rsidR="005A7BB4" w:rsidRPr="005A7BB4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С этой целью в учреждении организован электронный документооборот (создана </w:t>
      </w:r>
      <w:r w:rsidR="00CE2E65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компьютерная </w:t>
      </w:r>
      <w:r w:rsidR="005A7BB4" w:rsidRPr="005A7BB4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>информационная сеть), издан приказ «Об утверждении системы мониторинга в МБДОУ № 2»</w:t>
      </w:r>
      <w:r w:rsidRPr="00794A18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, которым регламентировано кто, когда, в какие сроки, кому по какому направлению деятельности ДОУ сдаёт </w:t>
      </w:r>
      <w:r w:rsidRPr="00CE2E65">
        <w:rPr>
          <w:rFonts w:ascii="Times New Roman" w:eastAsia="Times New Roman" w:hAnsi="Times New Roman" w:cs="Times New Roman"/>
          <w:color w:val="333333"/>
          <w:sz w:val="26"/>
          <w:szCs w:val="20"/>
          <w:lang w:eastAsia="ru-RU"/>
        </w:rPr>
        <w:t xml:space="preserve">информацию для дальнейшего изучения, анализа, прогноза, планирования, принятия </w:t>
      </w:r>
      <w:r w:rsidRPr="00CE2E65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управленческого решения.</w:t>
      </w:r>
    </w:p>
    <w:p w:rsidR="005C341D" w:rsidRPr="000E3DBF" w:rsidRDefault="00794A18" w:rsidP="000E3DB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Чтобы учреждение развивалось и отвечало требованиям времени, </w:t>
      </w:r>
      <w:r w:rsidR="005A7BB4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заведующий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должен постоянно быть информирован о новых</w:t>
      </w:r>
      <w:r w:rsidR="005C341D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директивных и нормативных документах,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исследованиях в </w:t>
      </w:r>
      <w:proofErr w:type="gramStart"/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п</w:t>
      </w:r>
      <w:r w:rsidR="00CE2E65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едагогике, 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о</w:t>
      </w:r>
      <w:proofErr w:type="gramEnd"/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новых  программах и технологиях в системе дошкольного образования. </w:t>
      </w:r>
      <w:r w:rsidR="005A7BB4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С этой целью МБДОУ № 2 подключен </w:t>
      </w:r>
      <w:r w:rsidR="005C341D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и регулярно работает в</w:t>
      </w:r>
      <w:r w:rsidR="005A7BB4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Электронной системе «Образование»</w:t>
      </w:r>
      <w:r w:rsidR="005C341D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.</w:t>
      </w:r>
      <w:r w:rsidR="005A7BB4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</w:p>
    <w:p w:rsidR="00484823" w:rsidRPr="000E3DBF" w:rsidRDefault="002101AF" w:rsidP="000E3DB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Процедура по управлению качеством образования предполагают процесс взаимодействия сотрудников по достижению запрограммированного результ</w:t>
      </w:r>
      <w:r w:rsidR="0082065C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ата, поэтому необходимым </w:t>
      </w:r>
      <w:proofErr w:type="gramStart"/>
      <w:r w:rsidR="0082065C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шагом 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для</w:t>
      </w:r>
      <w:proofErr w:type="gramEnd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нашего учреждения 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стало создание  «команды» - как инструмента управления</w:t>
      </w:r>
      <w:r w:rsidR="0082065C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(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через делегирование полномочий по управлению  качеством образования</w:t>
      </w:r>
      <w:r w:rsidR="0082065C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).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В</w:t>
      </w:r>
      <w:r w:rsidR="00CE2E65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МБДОУ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управленческая команда - это группа специалистов, связанных единством понимания перспективы развития </w:t>
      </w:r>
      <w:r w:rsidR="00CE2E65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учреждения </w:t>
      </w:r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lastRenderedPageBreak/>
        <w:t>и методов её достижения, проводящих в коллективе единую согласованную политику по достижению поставленных целей. Она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представлена административным звеном – помимо заведующего </w:t>
      </w:r>
      <w:proofErr w:type="gramStart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это:  ст</w:t>
      </w:r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арший</w:t>
      </w:r>
      <w:proofErr w:type="gramEnd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воспитатель, заведующий хозяйством,  медсестра (по согласованию), главный бухгалтер, делопроизводитель. Все они помогают руководителю в управлении ДОУ</w:t>
      </w:r>
      <w:r w:rsidR="009A0B8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, 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осуществляют опосредованное руководство в соответствии с </w:t>
      </w:r>
      <w:proofErr w:type="gramStart"/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распределенными  обязанностями</w:t>
      </w:r>
      <w:proofErr w:type="gramEnd"/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по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  <w:r w:rsidR="00CE2E65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различным 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направлениям деятельности</w:t>
      </w:r>
      <w:r w:rsidR="00B429C0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: 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охрана труда, пожарная безопасность и ГОЧС, работа с персональными данными</w:t>
      </w:r>
      <w:r w:rsidR="009A0B8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воспитанников и детей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, работа с кадрами,</w:t>
      </w:r>
      <w:r w:rsidR="009A0B8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работа с военнообязанными,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организация питания детей, организация работы сайта ДОУ, работа с электронными программами «</w:t>
      </w:r>
      <w:proofErr w:type="spellStart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Электросад</w:t>
      </w:r>
      <w:proofErr w:type="spellEnd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», «</w:t>
      </w:r>
      <w:proofErr w:type="spellStart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val="en-US" w:eastAsia="ru-RU"/>
        </w:rPr>
        <w:t>Pitan</w:t>
      </w:r>
      <w:proofErr w:type="spellEnd"/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», анализ плановых показателей и т.д.</w:t>
      </w:r>
    </w:p>
    <w:p w:rsidR="002101AF" w:rsidRPr="000E3DBF" w:rsidRDefault="005C341D" w:rsidP="000E3DB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Р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езультат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ивность 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деятельности </w:t>
      </w:r>
      <w:r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МБ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ДОУ, которые определены в социальном заказе дошкольному учреждению (дети, родители, педагоги,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  <w:r w:rsidR="002101AF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МКУ МГО «Образование»), отслеж</w:t>
      </w:r>
      <w:r w:rsidR="00484823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ивается</w:t>
      </w:r>
      <w:r w:rsidR="002101AF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по выполнению муниципального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задани</w:t>
      </w:r>
      <w:r w:rsidR="002101AF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я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на оказание муниципальной услуги</w:t>
      </w:r>
      <w:r w:rsidR="002101AF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.</w:t>
      </w:r>
      <w:r w:rsidR="00794A18" w:rsidRPr="000E3DBF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</w:p>
    <w:p w:rsidR="00C43662" w:rsidRDefault="00E07EC9" w:rsidP="00C436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Выполнение плана финансово-хозяйственной деятельности за 2015г. с нарастающим итогом</w:t>
      </w:r>
    </w:p>
    <w:tbl>
      <w:tblPr>
        <w:tblW w:w="101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3"/>
        <w:gridCol w:w="1418"/>
        <w:gridCol w:w="1134"/>
        <w:gridCol w:w="851"/>
        <w:gridCol w:w="141"/>
        <w:gridCol w:w="284"/>
        <w:gridCol w:w="567"/>
        <w:gridCol w:w="283"/>
        <w:gridCol w:w="426"/>
        <w:gridCol w:w="567"/>
        <w:gridCol w:w="567"/>
        <w:gridCol w:w="284"/>
        <w:gridCol w:w="78"/>
        <w:gridCol w:w="88"/>
        <w:gridCol w:w="117"/>
        <w:gridCol w:w="78"/>
      </w:tblGrid>
      <w:tr w:rsidR="000E41E4" w:rsidRPr="001C01B4" w:rsidTr="00E07EC9">
        <w:trPr>
          <w:gridAfter w:val="1"/>
          <w:wAfter w:w="78" w:type="dxa"/>
          <w:trHeight w:val="435"/>
        </w:trPr>
        <w:tc>
          <w:tcPr>
            <w:tcW w:w="8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1.1.Государственные (муниципальной) услуги: "Предоставление общедоступного и бесплатного дошкольного образования".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4"/>
          <w:wAfter w:w="361" w:type="dxa"/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количества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количества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E4" w:rsidRPr="001C01B4" w:rsidTr="00E07EC9">
        <w:trPr>
          <w:gridAfter w:val="1"/>
          <w:wAfter w:w="78" w:type="dxa"/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 (за июнь 2015год)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нарастающим </w:t>
            </w:r>
            <w:proofErr w:type="gramStart"/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итогом  среднее</w:t>
            </w:r>
            <w:proofErr w:type="gramEnd"/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</w:t>
            </w:r>
          </w:p>
        </w:tc>
        <w:tc>
          <w:tcPr>
            <w:tcW w:w="21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получающих государственную услугу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0E41E4">
        <w:trPr>
          <w:gridAfter w:val="1"/>
          <w:wAfter w:w="78" w:type="dxa"/>
          <w:trHeight w:val="495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41E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Сведения о показателях, характеризующих качество оказания государственной (муниципальной) услуги: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10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                     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показателя качества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количества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 (за июнь 2015год)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значение нарастающим итогом </w:t>
            </w: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посещаемости ребенка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пропущенных ребенком)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1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0E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ителей</w:t>
            </w: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удовлетворённых условиями и качеством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яемой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2"/>
          <w:wAfter w:w="195" w:type="dxa"/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на качество предоставления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EC9" w:rsidRPr="001C01B4" w:rsidTr="00E07EC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0E41E4">
        <w:trPr>
          <w:gridAfter w:val="1"/>
          <w:wAfter w:w="78" w:type="dxa"/>
          <w:trHeight w:val="390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C9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EC9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EC9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EC9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1.3.Государственные (</w:t>
            </w:r>
            <w:proofErr w:type="spellStart"/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присмотра и ухода за детьми,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детей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":</w:t>
            </w:r>
          </w:p>
        </w:tc>
      </w:tr>
      <w:tr w:rsidR="000E41E4" w:rsidRPr="001C01B4" w:rsidTr="00E07EC9">
        <w:trPr>
          <w:gridAfter w:val="1"/>
          <w:wAfter w:w="78" w:type="dxa"/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               п/п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каче</w:t>
            </w: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 (за июнь 2015год)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значение нарастающим итогом </w:t>
            </w:r>
          </w:p>
        </w:tc>
        <w:tc>
          <w:tcPr>
            <w:tcW w:w="21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Заболеваемость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-6,71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получивших травмы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630"/>
        </w:trPr>
        <w:tc>
          <w:tcPr>
            <w:tcW w:w="8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Сведения по муниципальным работам: "Выполнение работ по содержанию зданий и сооружений муниципальных образовательных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ений": выполнено 100%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0E41E4">
        <w:trPr>
          <w:gridAfter w:val="1"/>
          <w:wAfter w:w="78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Сведения по "Выполнению работ по организации питания обучающихся":</w:t>
            </w:r>
          </w:p>
        </w:tc>
      </w:tr>
      <w:tr w:rsidR="000E41E4" w:rsidRPr="001C01B4" w:rsidTr="00E07EC9">
        <w:trPr>
          <w:trHeight w:val="1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                              п/ 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показателей количества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количества</w:t>
            </w:r>
          </w:p>
        </w:tc>
        <w:tc>
          <w:tcPr>
            <w:tcW w:w="192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E4" w:rsidRPr="001C01B4" w:rsidTr="00E07EC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 (за июнь 2015год)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нарастающим итогом среднее значение</w:t>
            </w:r>
          </w:p>
        </w:tc>
        <w:tc>
          <w:tcPr>
            <w:tcW w:w="19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EC9" w:rsidRPr="001C01B4" w:rsidTr="00E07EC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дето/дней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46272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28021</w:t>
            </w:r>
          </w:p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465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2.Сведения по использованию субсидии на финансовое обеспечение муниципального задания: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1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                              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субсидии, в соответствии с Соглашением на возмещение нормативных затрат, связанных с оказанием в соответствии с муниципальным заданием государственных (муниципальных) услуг (выполнение работ), руб.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полученная субсидия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EC9" w:rsidRPr="001C01B4" w:rsidTr="00E07EC9">
        <w:trPr>
          <w:gridAfter w:val="1"/>
          <w:wAfter w:w="78" w:type="dxa"/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отчетный период (за 6 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 (за июнь 2015 год)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(за 6 месяцев)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EC9" w:rsidRPr="001C01B4" w:rsidTr="00E07EC9">
        <w:trPr>
          <w:gridAfter w:val="1"/>
          <w:wAfter w:w="78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15825594,00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5974593,30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1267308,00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5974593,30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C9" w:rsidRPr="001C01B4" w:rsidRDefault="00E07EC9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255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E0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Характеристика перспектив выполнения муниципальным бюджетным учреждением муниципального задания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EC9" w:rsidRPr="001C01B4" w:rsidTr="003A0FD6">
        <w:trPr>
          <w:trHeight w:val="255"/>
        </w:trPr>
        <w:tc>
          <w:tcPr>
            <w:tcW w:w="101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C9" w:rsidRPr="001C01B4" w:rsidRDefault="00E07EC9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планируемыми объемами:</w:t>
            </w:r>
          </w:p>
        </w:tc>
      </w:tr>
      <w:tr w:rsidR="000E41E4" w:rsidRPr="001C01B4" w:rsidTr="00E07EC9">
        <w:trPr>
          <w:trHeight w:val="255"/>
        </w:trPr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МЗ-100%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480"/>
        </w:trPr>
        <w:tc>
          <w:tcPr>
            <w:tcW w:w="8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2.2.Сведения об использовании имущества, закрепленного за муниципальным бюджетным (автономным) учреждением&lt;*&gt;: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                          п/п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балансовая стоимость имущества муниципального учреждения, используемого для выполнения муниципального задания, всего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151148896,380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151148896,380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недвижимого имущества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145771391,58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145771391,58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особо ценного имущества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1272389,00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1272389,00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E4" w:rsidRPr="001C01B4" w:rsidTr="00E07EC9">
        <w:trPr>
          <w:gridAfter w:val="1"/>
          <w:wAfter w:w="78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4413,80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4413,80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площадь недвижимого имущества, переданного в аренду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07EC9" w:rsidRPr="001C01B4" w:rsidTr="00E07EC9">
        <w:trPr>
          <w:gridAfter w:val="1"/>
          <w:wAfter w:w="78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сведения об использовании имущества, закрепленного за муниципальным учреждением (по решению Учредителя)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E4" w:rsidRPr="001C01B4" w:rsidRDefault="000E41E4" w:rsidP="003D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E4" w:rsidRPr="001C01B4" w:rsidRDefault="000E41E4" w:rsidP="003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1E4" w:rsidRDefault="000E41E4" w:rsidP="000E41E4"/>
    <w:p w:rsidR="00E07EC9" w:rsidRPr="00BA4BAE" w:rsidRDefault="00E07EC9" w:rsidP="00E07E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BAE">
        <w:rPr>
          <w:rFonts w:ascii="Times New Roman" w:hAnsi="Times New Roman" w:cs="Times New Roman"/>
          <w:b/>
          <w:sz w:val="26"/>
          <w:szCs w:val="26"/>
        </w:rPr>
        <w:t>Выводы по</w:t>
      </w:r>
      <w:r>
        <w:rPr>
          <w:rFonts w:ascii="Times New Roman" w:hAnsi="Times New Roman" w:cs="Times New Roman"/>
          <w:b/>
          <w:sz w:val="26"/>
          <w:szCs w:val="26"/>
        </w:rPr>
        <w:t xml:space="preserve"> шестому</w:t>
      </w:r>
      <w:r w:rsidRPr="00BA4BAE">
        <w:rPr>
          <w:rFonts w:ascii="Times New Roman" w:hAnsi="Times New Roman" w:cs="Times New Roman"/>
          <w:b/>
          <w:sz w:val="26"/>
          <w:szCs w:val="26"/>
        </w:rPr>
        <w:t xml:space="preserve"> разделу итогового анализа:</w:t>
      </w:r>
    </w:p>
    <w:p w:rsidR="00E07EC9" w:rsidRPr="00BA4BAE" w:rsidRDefault="00E07EC9" w:rsidP="0080377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BAE">
        <w:rPr>
          <w:rFonts w:ascii="Times New Roman" w:hAnsi="Times New Roman" w:cs="Times New Roman"/>
          <w:sz w:val="26"/>
          <w:szCs w:val="26"/>
        </w:rPr>
        <w:t xml:space="preserve"> В целом </w:t>
      </w:r>
      <w:r>
        <w:rPr>
          <w:rFonts w:ascii="Times New Roman" w:hAnsi="Times New Roman" w:cs="Times New Roman"/>
          <w:sz w:val="26"/>
          <w:szCs w:val="26"/>
        </w:rPr>
        <w:t>состояние управления ДОУ и выполнение экономических показателей можно признать удовлетворительным.</w:t>
      </w:r>
    </w:p>
    <w:p w:rsidR="00E07EC9" w:rsidRPr="00BA4BAE" w:rsidRDefault="0080377B" w:rsidP="0080377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проблемой является отклонение по показателю –</w:t>
      </w:r>
      <w:r w:rsidR="00385D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заболеваемость детей. Причины отклонения и перспективы на 2015-2016гг. определены в 4 разделе «Анализ состояния здоровья детей».</w:t>
      </w:r>
    </w:p>
    <w:p w:rsidR="00E07EC9" w:rsidRPr="00BA4BAE" w:rsidRDefault="00E07EC9" w:rsidP="0080377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80377B">
        <w:rPr>
          <w:rFonts w:ascii="Times New Roman" w:hAnsi="Times New Roman" w:cs="Times New Roman"/>
          <w:sz w:val="26"/>
          <w:szCs w:val="26"/>
        </w:rPr>
        <w:t>сформирован стратегический план развития учреждения в связи со сложностью определения перспектив развития для нового ДОУ.</w:t>
      </w:r>
    </w:p>
    <w:p w:rsidR="00E07EC9" w:rsidRPr="00AC1875" w:rsidRDefault="00E07EC9" w:rsidP="00E07EC9">
      <w:pPr>
        <w:pStyle w:val="a7"/>
        <w:kinsoku w:val="0"/>
        <w:overflowPunct w:val="0"/>
        <w:spacing w:before="0" w:beforeAutospacing="0" w:after="0" w:afterAutospacing="0"/>
        <w:ind w:firstLine="142"/>
        <w:jc w:val="center"/>
        <w:textAlignment w:val="baseline"/>
        <w:rPr>
          <w:b/>
          <w:color w:val="FF0000"/>
          <w:kern w:val="24"/>
          <w:sz w:val="26"/>
          <w:szCs w:val="26"/>
        </w:rPr>
      </w:pPr>
    </w:p>
    <w:p w:rsidR="00E07EC9" w:rsidRPr="00794A18" w:rsidRDefault="00E07EC9" w:rsidP="00E07EC9">
      <w:pPr>
        <w:pStyle w:val="a7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794A18">
        <w:rPr>
          <w:b/>
          <w:kern w:val="24"/>
          <w:sz w:val="26"/>
          <w:szCs w:val="26"/>
        </w:rPr>
        <w:t>Перспективы на 2015-2016 учебный год</w:t>
      </w:r>
    </w:p>
    <w:p w:rsidR="00E07EC9" w:rsidRPr="00794A18" w:rsidRDefault="0080377B" w:rsidP="0080377B">
      <w:pPr>
        <w:pStyle w:val="a6"/>
        <w:numPr>
          <w:ilvl w:val="0"/>
          <w:numId w:val="50"/>
        </w:numPr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Создать условия для </w:t>
      </w:r>
      <w:r w:rsidR="00385DF9">
        <w:rPr>
          <w:rFonts w:ascii="Times New Roman" w:hAnsi="Times New Roman" w:cs="Times New Roman"/>
          <w:kern w:val="24"/>
          <w:sz w:val="26"/>
          <w:szCs w:val="26"/>
        </w:rPr>
        <w:t xml:space="preserve">определения стратегического 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развития учреждения – </w:t>
      </w:r>
      <w:r w:rsidR="00685623">
        <w:rPr>
          <w:rFonts w:ascii="Times New Roman" w:hAnsi="Times New Roman" w:cs="Times New Roman"/>
          <w:kern w:val="24"/>
          <w:sz w:val="26"/>
          <w:szCs w:val="26"/>
        </w:rPr>
        <w:t>сформиро</w:t>
      </w:r>
      <w:r>
        <w:rPr>
          <w:rFonts w:ascii="Times New Roman" w:hAnsi="Times New Roman" w:cs="Times New Roman"/>
          <w:kern w:val="24"/>
          <w:sz w:val="26"/>
          <w:szCs w:val="26"/>
        </w:rPr>
        <w:t>в</w:t>
      </w:r>
      <w:r w:rsidR="00685623">
        <w:rPr>
          <w:rFonts w:ascii="Times New Roman" w:hAnsi="Times New Roman" w:cs="Times New Roman"/>
          <w:kern w:val="24"/>
          <w:sz w:val="26"/>
          <w:szCs w:val="26"/>
        </w:rPr>
        <w:t>а</w:t>
      </w:r>
      <w:r>
        <w:rPr>
          <w:rFonts w:ascii="Times New Roman" w:hAnsi="Times New Roman" w:cs="Times New Roman"/>
          <w:kern w:val="24"/>
          <w:sz w:val="26"/>
          <w:szCs w:val="26"/>
        </w:rPr>
        <w:t>ть Программу развития учреждения на 2016-2020 гг.</w:t>
      </w:r>
    </w:p>
    <w:p w:rsidR="00E07EC9" w:rsidRPr="00794A18" w:rsidRDefault="00685623" w:rsidP="0080377B">
      <w:pPr>
        <w:pStyle w:val="a6"/>
        <w:numPr>
          <w:ilvl w:val="0"/>
          <w:numId w:val="50"/>
        </w:numPr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Развивать спектр образовательных и коррекционных </w:t>
      </w:r>
      <w:proofErr w:type="gramStart"/>
      <w:r>
        <w:rPr>
          <w:rFonts w:ascii="Times New Roman" w:hAnsi="Times New Roman" w:cs="Times New Roman"/>
          <w:kern w:val="24"/>
          <w:sz w:val="26"/>
          <w:szCs w:val="26"/>
        </w:rPr>
        <w:t>услуг  для</w:t>
      </w:r>
      <w:proofErr w:type="gramEnd"/>
      <w:r>
        <w:rPr>
          <w:rFonts w:ascii="Times New Roman" w:hAnsi="Times New Roman" w:cs="Times New Roman"/>
          <w:kern w:val="24"/>
          <w:sz w:val="26"/>
          <w:szCs w:val="26"/>
        </w:rPr>
        <w:t xml:space="preserve"> детей и родителей: создать условия для функционирования 1 кратковременной группы и  перепрофилирования 2 групп общеразвивающего вида в 2 группы комбинированного вида.</w:t>
      </w:r>
    </w:p>
    <w:p w:rsidR="00E07EC9" w:rsidRDefault="00E07EC9" w:rsidP="000E41E4"/>
    <w:p w:rsidR="00E07EC9" w:rsidRDefault="00E07EC9" w:rsidP="00E07EC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D61" w:rsidRDefault="00FD6D61" w:rsidP="00E07EC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62" w:rsidRPr="00C43662" w:rsidRDefault="00C43662" w:rsidP="00C4366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ЗАДАЧИ НА 2015-2016 УЧЕБНЫЙ ГОД</w:t>
      </w:r>
    </w:p>
    <w:p w:rsidR="00C43662" w:rsidRPr="00C43662" w:rsidRDefault="00C43662" w:rsidP="00C43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62" w:rsidRPr="00A4785C" w:rsidRDefault="00C43662" w:rsidP="0068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качества образовательного процесса в ДОУ в условиях введения ФГОС дошкольного образования, уделяя внимание следующим аспектам:</w:t>
      </w:r>
    </w:p>
    <w:p w:rsidR="00685623" w:rsidRPr="00A4785C" w:rsidRDefault="00685623" w:rsidP="0068562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спектр 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коррекционных </w:t>
      </w: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 в ДОУ.</w:t>
      </w:r>
    </w:p>
    <w:p w:rsidR="00C43662" w:rsidRPr="00A4785C" w:rsidRDefault="00C43662" w:rsidP="0068562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гражданско-патриотическому воспитанию дошкольников, реализуя программу «Наш дом –</w:t>
      </w:r>
      <w:r w:rsidR="00B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Урал».</w:t>
      </w:r>
    </w:p>
    <w:p w:rsidR="00C43662" w:rsidRPr="00A4785C" w:rsidRDefault="00C43662" w:rsidP="0068562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повышение уровня квалификации педагогических работников их профессионального и личностного роста.</w:t>
      </w:r>
    </w:p>
    <w:p w:rsidR="00C43662" w:rsidRPr="00C43662" w:rsidRDefault="00C43662" w:rsidP="00C436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3662" w:rsidRPr="00C4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64C"/>
    <w:multiLevelType w:val="hybridMultilevel"/>
    <w:tmpl w:val="2282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8B8"/>
    <w:multiLevelType w:val="hybridMultilevel"/>
    <w:tmpl w:val="1F7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2E8"/>
    <w:multiLevelType w:val="hybridMultilevel"/>
    <w:tmpl w:val="1E7252A2"/>
    <w:lvl w:ilvl="0" w:tplc="18E2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23EC3"/>
    <w:multiLevelType w:val="hybridMultilevel"/>
    <w:tmpl w:val="423C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1A97"/>
    <w:multiLevelType w:val="hybridMultilevel"/>
    <w:tmpl w:val="A628C808"/>
    <w:lvl w:ilvl="0" w:tplc="78F8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0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E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4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F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456A39"/>
    <w:multiLevelType w:val="hybridMultilevel"/>
    <w:tmpl w:val="9FCCC652"/>
    <w:lvl w:ilvl="0" w:tplc="C0C2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6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2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31062A"/>
    <w:multiLevelType w:val="hybridMultilevel"/>
    <w:tmpl w:val="86A8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18B"/>
    <w:multiLevelType w:val="hybridMultilevel"/>
    <w:tmpl w:val="29865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740AC6"/>
    <w:multiLevelType w:val="hybridMultilevel"/>
    <w:tmpl w:val="FD72C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8F32FB"/>
    <w:multiLevelType w:val="hybridMultilevel"/>
    <w:tmpl w:val="98F2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E2"/>
    <w:multiLevelType w:val="hybridMultilevel"/>
    <w:tmpl w:val="EF8A0004"/>
    <w:lvl w:ilvl="0" w:tplc="251C2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963059"/>
    <w:multiLevelType w:val="hybridMultilevel"/>
    <w:tmpl w:val="DEFE665C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1B1B1293"/>
    <w:multiLevelType w:val="hybridMultilevel"/>
    <w:tmpl w:val="8C761424"/>
    <w:lvl w:ilvl="0" w:tplc="9E803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5C74B6"/>
    <w:multiLevelType w:val="hybridMultilevel"/>
    <w:tmpl w:val="F520866E"/>
    <w:lvl w:ilvl="0" w:tplc="037E5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477E10"/>
    <w:multiLevelType w:val="hybridMultilevel"/>
    <w:tmpl w:val="98F2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133"/>
    <w:multiLevelType w:val="hybridMultilevel"/>
    <w:tmpl w:val="178A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03E7"/>
    <w:multiLevelType w:val="hybridMultilevel"/>
    <w:tmpl w:val="C0A865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ED1D8F"/>
    <w:multiLevelType w:val="hybridMultilevel"/>
    <w:tmpl w:val="F600E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3009"/>
    <w:multiLevelType w:val="hybridMultilevel"/>
    <w:tmpl w:val="CC78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F1B58"/>
    <w:multiLevelType w:val="multilevel"/>
    <w:tmpl w:val="692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978B3"/>
    <w:multiLevelType w:val="hybridMultilevel"/>
    <w:tmpl w:val="80C0B8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4F06"/>
    <w:multiLevelType w:val="hybridMultilevel"/>
    <w:tmpl w:val="664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311FD"/>
    <w:multiLevelType w:val="hybridMultilevel"/>
    <w:tmpl w:val="886C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4E86"/>
    <w:multiLevelType w:val="hybridMultilevel"/>
    <w:tmpl w:val="847E6BB8"/>
    <w:lvl w:ilvl="0" w:tplc="D500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C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8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C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6307B0"/>
    <w:multiLevelType w:val="hybridMultilevel"/>
    <w:tmpl w:val="DE3C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C5F62"/>
    <w:multiLevelType w:val="hybridMultilevel"/>
    <w:tmpl w:val="F590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D8F"/>
    <w:multiLevelType w:val="hybridMultilevel"/>
    <w:tmpl w:val="A904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F0A3A"/>
    <w:multiLevelType w:val="hybridMultilevel"/>
    <w:tmpl w:val="98F2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D328B"/>
    <w:multiLevelType w:val="hybridMultilevel"/>
    <w:tmpl w:val="79180D0C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63A571F"/>
    <w:multiLevelType w:val="hybridMultilevel"/>
    <w:tmpl w:val="37620178"/>
    <w:lvl w:ilvl="0" w:tplc="18E21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D17A9"/>
    <w:multiLevelType w:val="hybridMultilevel"/>
    <w:tmpl w:val="CD003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894BBE"/>
    <w:multiLevelType w:val="hybridMultilevel"/>
    <w:tmpl w:val="04B01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F08DD"/>
    <w:multiLevelType w:val="multilevel"/>
    <w:tmpl w:val="4B8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E03D42"/>
    <w:multiLevelType w:val="hybridMultilevel"/>
    <w:tmpl w:val="77D82822"/>
    <w:lvl w:ilvl="0" w:tplc="EDAA1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AF0EDC"/>
    <w:multiLevelType w:val="hybridMultilevel"/>
    <w:tmpl w:val="6F6AD43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0C4413F"/>
    <w:multiLevelType w:val="multilevel"/>
    <w:tmpl w:val="980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572A6E"/>
    <w:multiLevelType w:val="hybridMultilevel"/>
    <w:tmpl w:val="1D4A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D4B44"/>
    <w:multiLevelType w:val="hybridMultilevel"/>
    <w:tmpl w:val="815E5DBC"/>
    <w:lvl w:ilvl="0" w:tplc="4F22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B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E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D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7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DD037E3"/>
    <w:multiLevelType w:val="hybridMultilevel"/>
    <w:tmpl w:val="61BC069E"/>
    <w:lvl w:ilvl="0" w:tplc="3972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C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2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C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4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2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072813"/>
    <w:multiLevelType w:val="hybridMultilevel"/>
    <w:tmpl w:val="F8489968"/>
    <w:lvl w:ilvl="0" w:tplc="0BF6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46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4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EB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69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6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68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4E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8A2F27"/>
    <w:multiLevelType w:val="hybridMultilevel"/>
    <w:tmpl w:val="1B725B6E"/>
    <w:lvl w:ilvl="0" w:tplc="3CC8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0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63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CF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6A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A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0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C7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82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DA2334"/>
    <w:multiLevelType w:val="hybridMultilevel"/>
    <w:tmpl w:val="99467F82"/>
    <w:lvl w:ilvl="0" w:tplc="18E21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EF2138"/>
    <w:multiLevelType w:val="hybridMultilevel"/>
    <w:tmpl w:val="86A8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2782"/>
    <w:multiLevelType w:val="hybridMultilevel"/>
    <w:tmpl w:val="A3E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145DB"/>
    <w:multiLevelType w:val="hybridMultilevel"/>
    <w:tmpl w:val="6DBA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65A60"/>
    <w:multiLevelType w:val="hybridMultilevel"/>
    <w:tmpl w:val="F41C80B6"/>
    <w:lvl w:ilvl="0" w:tplc="FEB07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68219F3"/>
    <w:multiLevelType w:val="hybridMultilevel"/>
    <w:tmpl w:val="68C6CB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C2903"/>
    <w:multiLevelType w:val="hybridMultilevel"/>
    <w:tmpl w:val="DE3C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963F0"/>
    <w:multiLevelType w:val="hybridMultilevel"/>
    <w:tmpl w:val="D23A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D7CAC"/>
    <w:multiLevelType w:val="hybridMultilevel"/>
    <w:tmpl w:val="2E7E0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46"/>
  </w:num>
  <w:num w:numId="4">
    <w:abstractNumId w:val="39"/>
  </w:num>
  <w:num w:numId="5">
    <w:abstractNumId w:val="26"/>
  </w:num>
  <w:num w:numId="6">
    <w:abstractNumId w:val="36"/>
  </w:num>
  <w:num w:numId="7">
    <w:abstractNumId w:val="47"/>
  </w:num>
  <w:num w:numId="8">
    <w:abstractNumId w:val="14"/>
  </w:num>
  <w:num w:numId="9">
    <w:abstractNumId w:val="24"/>
  </w:num>
  <w:num w:numId="10">
    <w:abstractNumId w:val="9"/>
  </w:num>
  <w:num w:numId="11">
    <w:abstractNumId w:val="33"/>
  </w:num>
  <w:num w:numId="12">
    <w:abstractNumId w:val="11"/>
  </w:num>
  <w:num w:numId="13">
    <w:abstractNumId w:val="34"/>
  </w:num>
  <w:num w:numId="14">
    <w:abstractNumId w:val="17"/>
  </w:num>
  <w:num w:numId="15">
    <w:abstractNumId w:val="18"/>
  </w:num>
  <w:num w:numId="16">
    <w:abstractNumId w:val="31"/>
  </w:num>
  <w:num w:numId="17">
    <w:abstractNumId w:val="22"/>
  </w:num>
  <w:num w:numId="18">
    <w:abstractNumId w:val="25"/>
  </w:num>
  <w:num w:numId="19">
    <w:abstractNumId w:val="13"/>
  </w:num>
  <w:num w:numId="20">
    <w:abstractNumId w:val="40"/>
  </w:num>
  <w:num w:numId="21">
    <w:abstractNumId w:val="4"/>
  </w:num>
  <w:num w:numId="22">
    <w:abstractNumId w:val="37"/>
  </w:num>
  <w:num w:numId="23">
    <w:abstractNumId w:val="27"/>
  </w:num>
  <w:num w:numId="24">
    <w:abstractNumId w:val="1"/>
  </w:num>
  <w:num w:numId="25">
    <w:abstractNumId w:val="28"/>
  </w:num>
  <w:num w:numId="26">
    <w:abstractNumId w:val="44"/>
  </w:num>
  <w:num w:numId="27">
    <w:abstractNumId w:val="30"/>
  </w:num>
  <w:num w:numId="28">
    <w:abstractNumId w:val="7"/>
  </w:num>
  <w:num w:numId="29">
    <w:abstractNumId w:val="8"/>
  </w:num>
  <w:num w:numId="30">
    <w:abstractNumId w:val="16"/>
  </w:num>
  <w:num w:numId="31">
    <w:abstractNumId w:val="3"/>
  </w:num>
  <w:num w:numId="32">
    <w:abstractNumId w:val="15"/>
  </w:num>
  <w:num w:numId="33">
    <w:abstractNumId w:val="0"/>
  </w:num>
  <w:num w:numId="34">
    <w:abstractNumId w:val="42"/>
  </w:num>
  <w:num w:numId="35">
    <w:abstractNumId w:val="6"/>
  </w:num>
  <w:num w:numId="36">
    <w:abstractNumId w:val="5"/>
  </w:num>
  <w:num w:numId="37">
    <w:abstractNumId w:val="23"/>
  </w:num>
  <w:num w:numId="38">
    <w:abstractNumId w:val="38"/>
  </w:num>
  <w:num w:numId="39">
    <w:abstractNumId w:val="49"/>
  </w:num>
  <w:num w:numId="40">
    <w:abstractNumId w:val="2"/>
  </w:num>
  <w:num w:numId="41">
    <w:abstractNumId w:val="48"/>
  </w:num>
  <w:num w:numId="42">
    <w:abstractNumId w:val="12"/>
  </w:num>
  <w:num w:numId="43">
    <w:abstractNumId w:val="21"/>
  </w:num>
  <w:num w:numId="44">
    <w:abstractNumId w:val="32"/>
  </w:num>
  <w:num w:numId="45">
    <w:abstractNumId w:val="19"/>
  </w:num>
  <w:num w:numId="46">
    <w:abstractNumId w:val="35"/>
  </w:num>
  <w:num w:numId="47">
    <w:abstractNumId w:val="29"/>
  </w:num>
  <w:num w:numId="48">
    <w:abstractNumId w:val="41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0"/>
    <w:rsid w:val="0001046A"/>
    <w:rsid w:val="0006374E"/>
    <w:rsid w:val="000945FA"/>
    <w:rsid w:val="000E3A7A"/>
    <w:rsid w:val="000E3DBF"/>
    <w:rsid w:val="000E41E4"/>
    <w:rsid w:val="00114E5E"/>
    <w:rsid w:val="00124E57"/>
    <w:rsid w:val="00145825"/>
    <w:rsid w:val="0018577D"/>
    <w:rsid w:val="001B0419"/>
    <w:rsid w:val="001B28B3"/>
    <w:rsid w:val="001B4F14"/>
    <w:rsid w:val="001C61F1"/>
    <w:rsid w:val="001E2FC5"/>
    <w:rsid w:val="002101AF"/>
    <w:rsid w:val="002256E3"/>
    <w:rsid w:val="00266B93"/>
    <w:rsid w:val="002D186F"/>
    <w:rsid w:val="00335CCB"/>
    <w:rsid w:val="00380495"/>
    <w:rsid w:val="00385DF9"/>
    <w:rsid w:val="003C07B8"/>
    <w:rsid w:val="003E343A"/>
    <w:rsid w:val="003E6594"/>
    <w:rsid w:val="003E6A82"/>
    <w:rsid w:val="003E6DD4"/>
    <w:rsid w:val="003F1C73"/>
    <w:rsid w:val="00425087"/>
    <w:rsid w:val="00453D6A"/>
    <w:rsid w:val="0045421C"/>
    <w:rsid w:val="00455387"/>
    <w:rsid w:val="00455D64"/>
    <w:rsid w:val="00484823"/>
    <w:rsid w:val="00517614"/>
    <w:rsid w:val="0056267E"/>
    <w:rsid w:val="00587230"/>
    <w:rsid w:val="00595121"/>
    <w:rsid w:val="005A7BB4"/>
    <w:rsid w:val="005C341D"/>
    <w:rsid w:val="005E0882"/>
    <w:rsid w:val="005E5557"/>
    <w:rsid w:val="00614C88"/>
    <w:rsid w:val="00624FC3"/>
    <w:rsid w:val="006252A1"/>
    <w:rsid w:val="00632F23"/>
    <w:rsid w:val="006605E4"/>
    <w:rsid w:val="00685623"/>
    <w:rsid w:val="006937CC"/>
    <w:rsid w:val="00720E0C"/>
    <w:rsid w:val="00733C19"/>
    <w:rsid w:val="00792722"/>
    <w:rsid w:val="00794A18"/>
    <w:rsid w:val="007B081E"/>
    <w:rsid w:val="007C3850"/>
    <w:rsid w:val="007E7C22"/>
    <w:rsid w:val="0080377B"/>
    <w:rsid w:val="0082065C"/>
    <w:rsid w:val="00824E0D"/>
    <w:rsid w:val="00830876"/>
    <w:rsid w:val="008906E4"/>
    <w:rsid w:val="00893141"/>
    <w:rsid w:val="00907109"/>
    <w:rsid w:val="00927824"/>
    <w:rsid w:val="009541EE"/>
    <w:rsid w:val="00965563"/>
    <w:rsid w:val="009979EF"/>
    <w:rsid w:val="009A0B88"/>
    <w:rsid w:val="009A30F9"/>
    <w:rsid w:val="009A40A8"/>
    <w:rsid w:val="009B7977"/>
    <w:rsid w:val="009E24C0"/>
    <w:rsid w:val="00A03F78"/>
    <w:rsid w:val="00A27F86"/>
    <w:rsid w:val="00A41805"/>
    <w:rsid w:val="00A4785C"/>
    <w:rsid w:val="00A93500"/>
    <w:rsid w:val="00AC1875"/>
    <w:rsid w:val="00AC68C6"/>
    <w:rsid w:val="00AD38FC"/>
    <w:rsid w:val="00AE7420"/>
    <w:rsid w:val="00AF5C82"/>
    <w:rsid w:val="00B31EE7"/>
    <w:rsid w:val="00B328C7"/>
    <w:rsid w:val="00B35A5E"/>
    <w:rsid w:val="00B429C0"/>
    <w:rsid w:val="00B50613"/>
    <w:rsid w:val="00B637EF"/>
    <w:rsid w:val="00B9661B"/>
    <w:rsid w:val="00BA4BAE"/>
    <w:rsid w:val="00BB2764"/>
    <w:rsid w:val="00BC6C36"/>
    <w:rsid w:val="00BD325E"/>
    <w:rsid w:val="00BD7F08"/>
    <w:rsid w:val="00C01E6E"/>
    <w:rsid w:val="00C177C0"/>
    <w:rsid w:val="00C22BE4"/>
    <w:rsid w:val="00C375E4"/>
    <w:rsid w:val="00C37F18"/>
    <w:rsid w:val="00C43662"/>
    <w:rsid w:val="00C5399D"/>
    <w:rsid w:val="00C81693"/>
    <w:rsid w:val="00CD1408"/>
    <w:rsid w:val="00CE0020"/>
    <w:rsid w:val="00CE2E65"/>
    <w:rsid w:val="00CE4BE0"/>
    <w:rsid w:val="00CE6BFD"/>
    <w:rsid w:val="00D2551D"/>
    <w:rsid w:val="00D52892"/>
    <w:rsid w:val="00D66BA9"/>
    <w:rsid w:val="00D865A2"/>
    <w:rsid w:val="00DD4B07"/>
    <w:rsid w:val="00DE7A1B"/>
    <w:rsid w:val="00E07EC9"/>
    <w:rsid w:val="00E20637"/>
    <w:rsid w:val="00E76582"/>
    <w:rsid w:val="00E8362A"/>
    <w:rsid w:val="00E954CA"/>
    <w:rsid w:val="00EE7911"/>
    <w:rsid w:val="00F04C26"/>
    <w:rsid w:val="00F0664F"/>
    <w:rsid w:val="00F4576B"/>
    <w:rsid w:val="00F55D0F"/>
    <w:rsid w:val="00FA1247"/>
    <w:rsid w:val="00FA64C6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09EC-6FAB-47A9-B0D6-31F84BD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E24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6267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266B93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A2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E9A5-345B-46E1-BB7B-47C50FE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28</cp:revision>
  <dcterms:created xsi:type="dcterms:W3CDTF">2015-06-10T06:25:00Z</dcterms:created>
  <dcterms:modified xsi:type="dcterms:W3CDTF">2015-08-21T05:08:00Z</dcterms:modified>
</cp:coreProperties>
</file>